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B1E" w:rsidRPr="00E52FB9" w:rsidRDefault="009C4B1E" w:rsidP="00E52FB9">
      <w:pPr>
        <w:ind w:left="-426" w:right="-426"/>
        <w:jc w:val="center"/>
        <w:rPr>
          <w:rFonts w:ascii="Tahoma" w:hAnsi="Tahoma" w:cs="Tahoma"/>
          <w:b/>
          <w:szCs w:val="21"/>
        </w:rPr>
      </w:pPr>
      <w:r w:rsidRPr="00E52FB9">
        <w:rPr>
          <w:rFonts w:ascii="Tahoma" w:hAnsi="Tahoma" w:cs="Tahoma"/>
          <w:b/>
          <w:szCs w:val="21"/>
        </w:rPr>
        <w:t xml:space="preserve">HUBUNGAN PERAN BIDAN DAN DUKUNGAN SUAMI DENGAN </w:t>
      </w:r>
    </w:p>
    <w:p w:rsidR="009C4B1E" w:rsidRPr="00E52FB9" w:rsidRDefault="009C4B1E" w:rsidP="00E52FB9">
      <w:pPr>
        <w:ind w:left="-426" w:right="-426"/>
        <w:jc w:val="center"/>
        <w:rPr>
          <w:rFonts w:ascii="Tahoma" w:hAnsi="Tahoma" w:cs="Tahoma"/>
          <w:b/>
          <w:szCs w:val="21"/>
        </w:rPr>
      </w:pPr>
      <w:r w:rsidRPr="00E52FB9">
        <w:rPr>
          <w:rFonts w:ascii="Tahoma" w:hAnsi="Tahoma" w:cs="Tahoma"/>
          <w:b/>
          <w:szCs w:val="21"/>
        </w:rPr>
        <w:t xml:space="preserve">KEPATUHAN IMUNISASI TT PADA PRIMIGRAVIDA </w:t>
      </w:r>
    </w:p>
    <w:p w:rsidR="009C4B1E" w:rsidRPr="00E52FB9" w:rsidRDefault="009C4B1E" w:rsidP="00E52FB9">
      <w:pPr>
        <w:jc w:val="center"/>
        <w:rPr>
          <w:rFonts w:ascii="Tahoma" w:hAnsi="Tahoma" w:cs="Tahoma"/>
          <w:b/>
          <w:iCs/>
          <w:szCs w:val="21"/>
          <w:lang w:val="en-ID"/>
        </w:rPr>
      </w:pPr>
    </w:p>
    <w:p w:rsidR="009C4B1E" w:rsidRPr="00E52FB9" w:rsidRDefault="009C4B1E" w:rsidP="00E52FB9">
      <w:pPr>
        <w:jc w:val="center"/>
        <w:rPr>
          <w:rFonts w:ascii="Tahoma" w:hAnsi="Tahoma" w:cs="Tahoma"/>
          <w:b/>
          <w:iCs/>
          <w:sz w:val="21"/>
          <w:szCs w:val="21"/>
          <w:lang w:val="en-ID"/>
        </w:rPr>
      </w:pPr>
    </w:p>
    <w:p w:rsidR="009C4B1E" w:rsidRPr="00E52FB9" w:rsidRDefault="00E52FB9" w:rsidP="00E52FB9">
      <w:pPr>
        <w:jc w:val="center"/>
        <w:rPr>
          <w:rFonts w:ascii="Tahoma" w:hAnsi="Tahoma" w:cs="Tahoma"/>
          <w:b/>
          <w:sz w:val="20"/>
          <w:szCs w:val="21"/>
          <w:vertAlign w:val="superscript"/>
        </w:rPr>
      </w:pPr>
      <w:r w:rsidRPr="00E52FB9">
        <w:rPr>
          <w:rFonts w:ascii="Tahoma" w:hAnsi="Tahoma" w:cs="Tahoma"/>
          <w:b/>
          <w:sz w:val="20"/>
          <w:szCs w:val="21"/>
        </w:rPr>
        <w:t>Lenni Sello</w:t>
      </w:r>
      <w:r w:rsidR="009C4B1E" w:rsidRPr="00E52FB9">
        <w:rPr>
          <w:rFonts w:ascii="Tahoma" w:hAnsi="Tahoma" w:cs="Tahoma"/>
          <w:b/>
          <w:sz w:val="20"/>
          <w:szCs w:val="21"/>
          <w:vertAlign w:val="superscript"/>
        </w:rPr>
        <w:t>1</w:t>
      </w:r>
      <w:r w:rsidR="009C4B1E" w:rsidRPr="00E52FB9">
        <w:rPr>
          <w:rFonts w:ascii="Tahoma" w:hAnsi="Tahoma" w:cs="Tahoma"/>
          <w:b/>
          <w:sz w:val="20"/>
          <w:szCs w:val="21"/>
        </w:rPr>
        <w:t>, Adriana Mangalla</w:t>
      </w:r>
      <w:r w:rsidR="009C4B1E" w:rsidRPr="00E52FB9">
        <w:rPr>
          <w:rFonts w:ascii="Tahoma" w:hAnsi="Tahoma" w:cs="Tahoma"/>
          <w:b/>
          <w:sz w:val="20"/>
          <w:szCs w:val="21"/>
          <w:vertAlign w:val="superscript"/>
        </w:rPr>
        <w:t>2</w:t>
      </w:r>
    </w:p>
    <w:p w:rsidR="009C4B1E" w:rsidRDefault="00C36E33" w:rsidP="00E52FB9">
      <w:pPr>
        <w:jc w:val="center"/>
        <w:rPr>
          <w:rFonts w:ascii="Tahoma" w:hAnsi="Tahoma" w:cs="Tahoma"/>
          <w:iCs/>
          <w:sz w:val="20"/>
          <w:szCs w:val="21"/>
          <w:lang w:val="en-US"/>
        </w:rPr>
      </w:pPr>
      <w:r>
        <w:rPr>
          <w:rFonts w:ascii="Tahoma" w:hAnsi="Tahoma" w:cs="Tahoma"/>
          <w:iCs/>
          <w:sz w:val="20"/>
          <w:szCs w:val="21"/>
          <w:vertAlign w:val="superscript"/>
        </w:rPr>
        <w:t>1</w:t>
      </w:r>
      <w:r>
        <w:rPr>
          <w:rFonts w:ascii="Tahoma" w:hAnsi="Tahoma" w:cs="Tahoma"/>
          <w:iCs/>
          <w:sz w:val="20"/>
          <w:szCs w:val="21"/>
        </w:rPr>
        <w:t>Akademi</w:t>
      </w:r>
      <w:r w:rsidR="009C4B1E" w:rsidRPr="00E52FB9">
        <w:rPr>
          <w:rFonts w:ascii="Tahoma" w:hAnsi="Tahoma" w:cs="Tahoma"/>
          <w:iCs/>
          <w:sz w:val="20"/>
          <w:szCs w:val="21"/>
        </w:rPr>
        <w:t xml:space="preserve"> Kebidanan Sinar Kasih</w:t>
      </w:r>
      <w:r>
        <w:rPr>
          <w:rFonts w:ascii="Tahoma" w:hAnsi="Tahoma" w:cs="Tahoma"/>
          <w:iCs/>
          <w:sz w:val="20"/>
          <w:szCs w:val="21"/>
        </w:rPr>
        <w:t xml:space="preserve"> Toraja</w:t>
      </w:r>
      <w:r w:rsidR="009C4B1E" w:rsidRPr="00E52FB9">
        <w:rPr>
          <w:rFonts w:ascii="Tahoma" w:hAnsi="Tahoma" w:cs="Tahoma"/>
          <w:iCs/>
          <w:sz w:val="20"/>
          <w:szCs w:val="21"/>
          <w:lang w:val="en-US"/>
        </w:rPr>
        <w:t>, Sulawesi Selatan</w:t>
      </w:r>
      <w:r>
        <w:rPr>
          <w:rFonts w:ascii="Tahoma" w:hAnsi="Tahoma" w:cs="Tahoma"/>
          <w:iCs/>
          <w:sz w:val="20"/>
          <w:szCs w:val="21"/>
          <w:lang w:val="en-US"/>
        </w:rPr>
        <w:t>, Indonesia</w:t>
      </w:r>
    </w:p>
    <w:p w:rsidR="00C36E33" w:rsidRPr="00E52FB9" w:rsidRDefault="00C36E33" w:rsidP="00E52FB9">
      <w:pPr>
        <w:jc w:val="center"/>
        <w:rPr>
          <w:rFonts w:ascii="Tahoma" w:hAnsi="Tahoma" w:cs="Tahoma"/>
          <w:b/>
          <w:iCs/>
          <w:sz w:val="20"/>
          <w:szCs w:val="21"/>
          <w:vertAlign w:val="superscript"/>
          <w:lang w:val="en-US"/>
        </w:rPr>
      </w:pPr>
      <w:r>
        <w:rPr>
          <w:rFonts w:ascii="Tahoma" w:hAnsi="Tahoma" w:cs="Tahoma"/>
          <w:iCs/>
          <w:sz w:val="20"/>
          <w:szCs w:val="21"/>
          <w:vertAlign w:val="superscript"/>
        </w:rPr>
        <w:t>2</w:t>
      </w:r>
      <w:r>
        <w:rPr>
          <w:rFonts w:ascii="Tahoma" w:hAnsi="Tahoma" w:cs="Tahoma"/>
          <w:iCs/>
          <w:sz w:val="20"/>
          <w:szCs w:val="21"/>
        </w:rPr>
        <w:t>Akademi</w:t>
      </w:r>
      <w:r w:rsidRPr="00E52FB9">
        <w:rPr>
          <w:rFonts w:ascii="Tahoma" w:hAnsi="Tahoma" w:cs="Tahoma"/>
          <w:iCs/>
          <w:sz w:val="20"/>
          <w:szCs w:val="21"/>
        </w:rPr>
        <w:t xml:space="preserve"> Kebidanan Sinar Kasih</w:t>
      </w:r>
      <w:r>
        <w:rPr>
          <w:rFonts w:ascii="Tahoma" w:hAnsi="Tahoma" w:cs="Tahoma"/>
          <w:iCs/>
          <w:sz w:val="20"/>
          <w:szCs w:val="21"/>
        </w:rPr>
        <w:t xml:space="preserve"> Toraja</w:t>
      </w:r>
      <w:r w:rsidRPr="00E52FB9">
        <w:rPr>
          <w:rFonts w:ascii="Tahoma" w:hAnsi="Tahoma" w:cs="Tahoma"/>
          <w:iCs/>
          <w:sz w:val="20"/>
          <w:szCs w:val="21"/>
          <w:lang w:val="en-US"/>
        </w:rPr>
        <w:t>, Sulawesi Selatan</w:t>
      </w:r>
      <w:r>
        <w:rPr>
          <w:rFonts w:ascii="Tahoma" w:hAnsi="Tahoma" w:cs="Tahoma"/>
          <w:iCs/>
          <w:sz w:val="20"/>
          <w:szCs w:val="21"/>
          <w:lang w:val="en-US"/>
        </w:rPr>
        <w:t>, Indonesia</w:t>
      </w:r>
    </w:p>
    <w:p w:rsidR="009C4B1E" w:rsidRPr="00E52FB9" w:rsidRDefault="009C4B1E" w:rsidP="00E52FB9">
      <w:pPr>
        <w:jc w:val="center"/>
        <w:rPr>
          <w:rFonts w:ascii="Tahoma" w:hAnsi="Tahoma" w:cs="Tahoma"/>
          <w:bCs/>
          <w:sz w:val="20"/>
          <w:szCs w:val="21"/>
          <w:lang w:val="en-ID"/>
        </w:rPr>
      </w:pPr>
      <w:r w:rsidRPr="00E52FB9">
        <w:rPr>
          <w:rStyle w:val="Hyperlink"/>
          <w:rFonts w:ascii="Tahoma" w:hAnsi="Tahoma" w:cs="Tahoma"/>
          <w:iCs/>
          <w:color w:val="auto"/>
          <w:sz w:val="20"/>
          <w:szCs w:val="21"/>
          <w:u w:val="none"/>
          <w:lang w:val="en-ID"/>
        </w:rPr>
        <w:t>lennisello@gmail.com</w:t>
      </w:r>
    </w:p>
    <w:p w:rsidR="009C4B1E" w:rsidRPr="00E52FB9" w:rsidRDefault="009C4B1E" w:rsidP="00E52FB9">
      <w:pPr>
        <w:jc w:val="center"/>
        <w:rPr>
          <w:rStyle w:val="Hyperlink"/>
          <w:rFonts w:ascii="Tahoma" w:hAnsi="Tahoma" w:cs="Tahoma"/>
          <w:iCs/>
          <w:color w:val="000000" w:themeColor="text1"/>
          <w:sz w:val="20"/>
          <w:szCs w:val="21"/>
          <w:lang w:val="en-US"/>
        </w:rPr>
      </w:pPr>
    </w:p>
    <w:p w:rsidR="00E52FB9" w:rsidRPr="00E52FB9" w:rsidRDefault="00E52FB9" w:rsidP="00E52FB9">
      <w:pPr>
        <w:jc w:val="center"/>
        <w:rPr>
          <w:rStyle w:val="Hyperlink"/>
          <w:rFonts w:ascii="Tahoma" w:hAnsi="Tahoma" w:cs="Tahoma"/>
          <w:iCs/>
          <w:color w:val="000000" w:themeColor="text1"/>
          <w:sz w:val="21"/>
          <w:szCs w:val="21"/>
          <w:lang w:val="en-US"/>
        </w:rPr>
      </w:pPr>
    </w:p>
    <w:p w:rsidR="009C4B1E" w:rsidRPr="00E52FB9" w:rsidRDefault="009C4B1E" w:rsidP="00E52FB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
          <w:iCs/>
          <w:sz w:val="19"/>
          <w:szCs w:val="19"/>
          <w:lang w:val="en" w:eastAsia="id-ID"/>
        </w:rPr>
      </w:pPr>
      <w:r w:rsidRPr="00E52FB9">
        <w:rPr>
          <w:rFonts w:ascii="Tahoma" w:hAnsi="Tahoma" w:cs="Tahoma"/>
          <w:b/>
          <w:iCs/>
          <w:sz w:val="19"/>
          <w:szCs w:val="19"/>
          <w:lang w:val="en-ID"/>
        </w:rPr>
        <w:t>Abstract:</w:t>
      </w:r>
      <w:r w:rsidRPr="00E52FB9">
        <w:rPr>
          <w:rFonts w:ascii="Tahoma" w:hAnsi="Tahoma" w:cs="Tahoma"/>
          <w:iCs/>
          <w:sz w:val="19"/>
          <w:szCs w:val="19"/>
          <w:lang w:val="en-ID"/>
        </w:rPr>
        <w:t xml:space="preserve"> </w:t>
      </w:r>
      <w:r w:rsidRPr="00E52FB9">
        <w:rPr>
          <w:rFonts w:ascii="Tahoma" w:hAnsi="Tahoma" w:cs="Tahoma"/>
          <w:i/>
          <w:iCs/>
          <w:sz w:val="19"/>
          <w:szCs w:val="19"/>
          <w:lang w:val="en" w:eastAsia="id-ID"/>
        </w:rPr>
        <w:t>The implementation of TT immunization activities for pregnant women consists of routine immunization activities and additional activities. Routine immunization activities are immunization activities that routinely and continuously must be carried out at a predetermined time period, the implementation of which is carried out inside buildings (static components) such as health centers, sub-health centers, hospitals, maternity homes and outside buildings such as posyandu or through home visits. Additional immunization activities are immunization activities carried out on the basis of finding problems from the results of monitoring or evaluation. The purpose of this study was to determine the relationship between the role of midwives and husband's support with TT immunization compliance in primigravida at Puskesmas Kondoran, Tana Toraja Regency. The study was conducted in November 2021. The population in this study were all primigravida pregnant women who came to visit the Kondoran Health Center, Tana Toraja Regency as many as 30 people. In this study, the sample taken was primigravida pregnant women who came to visit the Kondoran Health Center, Tana Toraja Regency with total sampling, namely taking respondents by taking all the population as a sample of 30 people. The results showed that there was a relationship between the role of midwives and adherence to TT immunization of primigravida mothers with p value = 0.001. The results showed that there was a relationship between husband's support and adherence to TT immunization of primigravida mothers with p value = 0.005. It is hoped that health workers, especially midwives, will provide information through counseling about tetanus toxoid (TT) immunization</w:t>
      </w:r>
      <w:bookmarkStart w:id="0" w:name="_GoBack"/>
      <w:bookmarkEnd w:id="0"/>
      <w:r w:rsidRPr="00E52FB9">
        <w:rPr>
          <w:rFonts w:ascii="Tahoma" w:hAnsi="Tahoma" w:cs="Tahoma"/>
          <w:i/>
          <w:iCs/>
          <w:sz w:val="19"/>
          <w:szCs w:val="19"/>
          <w:lang w:val="en" w:eastAsia="id-ID"/>
        </w:rPr>
        <w:t>.</w:t>
      </w:r>
    </w:p>
    <w:p w:rsidR="00E52FB9" w:rsidRPr="00E52FB9" w:rsidRDefault="00E52FB9" w:rsidP="00E52FB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Cs/>
          <w:sz w:val="19"/>
          <w:szCs w:val="19"/>
          <w:lang w:val="en" w:eastAsia="id-ID"/>
        </w:rPr>
      </w:pPr>
    </w:p>
    <w:p w:rsidR="009C4B1E" w:rsidRPr="00E52FB9" w:rsidRDefault="009C4B1E" w:rsidP="00E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Cs/>
          <w:sz w:val="19"/>
          <w:szCs w:val="19"/>
          <w:lang w:eastAsia="id-ID"/>
        </w:rPr>
      </w:pPr>
      <w:r w:rsidRPr="00E52FB9">
        <w:rPr>
          <w:rFonts w:ascii="Tahoma" w:hAnsi="Tahoma" w:cs="Tahoma"/>
          <w:b/>
          <w:iCs/>
          <w:sz w:val="19"/>
          <w:szCs w:val="19"/>
        </w:rPr>
        <w:t>Keywords</w:t>
      </w:r>
      <w:r w:rsidRPr="00E52FB9">
        <w:rPr>
          <w:rFonts w:ascii="Tahoma" w:hAnsi="Tahoma" w:cs="Tahoma"/>
          <w:bCs/>
          <w:iCs/>
          <w:sz w:val="19"/>
          <w:szCs w:val="19"/>
        </w:rPr>
        <w:t>:</w:t>
      </w:r>
      <w:r w:rsidRPr="00E52FB9">
        <w:rPr>
          <w:rFonts w:ascii="Tahoma" w:hAnsi="Tahoma" w:cs="Tahoma"/>
          <w:b/>
          <w:iCs/>
          <w:sz w:val="19"/>
          <w:szCs w:val="19"/>
        </w:rPr>
        <w:t xml:space="preserve"> </w:t>
      </w:r>
      <w:r w:rsidRPr="00E52FB9">
        <w:rPr>
          <w:rFonts w:ascii="Tahoma" w:hAnsi="Tahoma" w:cs="Tahoma"/>
          <w:i/>
          <w:iCs/>
          <w:sz w:val="19"/>
          <w:szCs w:val="19"/>
          <w:lang w:val="en" w:eastAsia="id-ID"/>
        </w:rPr>
        <w:t>Role of Midwife, Husband Support, Immunization Compliance</w:t>
      </w:r>
    </w:p>
    <w:p w:rsidR="009C4B1E" w:rsidRPr="00E52FB9" w:rsidRDefault="009C4B1E" w:rsidP="00E52FB9">
      <w:pPr>
        <w:rPr>
          <w:rStyle w:val="Hyperlink"/>
          <w:rFonts w:ascii="Tahoma" w:hAnsi="Tahoma" w:cs="Tahoma"/>
          <w:iCs/>
          <w:color w:val="000000" w:themeColor="text1"/>
          <w:sz w:val="19"/>
          <w:szCs w:val="19"/>
          <w:lang w:val="en-US"/>
        </w:rPr>
      </w:pPr>
    </w:p>
    <w:p w:rsidR="009C4B1E" w:rsidRDefault="009C4B1E" w:rsidP="00E52FB9">
      <w:pPr>
        <w:jc w:val="both"/>
        <w:rPr>
          <w:rFonts w:ascii="Tahoma" w:hAnsi="Tahoma" w:cs="Tahoma"/>
          <w:sz w:val="19"/>
          <w:szCs w:val="19"/>
        </w:rPr>
      </w:pPr>
      <w:r w:rsidRPr="00E52FB9">
        <w:rPr>
          <w:rFonts w:ascii="Tahoma" w:hAnsi="Tahoma" w:cs="Tahoma"/>
          <w:b/>
          <w:iCs/>
          <w:sz w:val="19"/>
          <w:szCs w:val="19"/>
          <w:lang w:val="en-ID"/>
        </w:rPr>
        <w:t>Abstrak:</w:t>
      </w:r>
      <w:r w:rsidRPr="00E52FB9">
        <w:rPr>
          <w:rFonts w:ascii="Tahoma" w:hAnsi="Tahoma" w:cs="Tahoma"/>
          <w:iCs/>
          <w:sz w:val="19"/>
          <w:szCs w:val="19"/>
          <w:lang w:val="en-ID"/>
        </w:rPr>
        <w:t xml:space="preserve"> </w:t>
      </w:r>
      <w:r w:rsidRPr="00E52FB9">
        <w:rPr>
          <w:rFonts w:ascii="Tahoma" w:hAnsi="Tahoma" w:cs="Tahoma"/>
          <w:sz w:val="19"/>
          <w:szCs w:val="19"/>
        </w:rPr>
        <w:t>Pelaksanaan kegiatan imunisasi TT ibu hamil terdiri dari kegiatan imunisasi rutin dan kegiatan tambahan. Kegiatan imunisasi rutin adalah kegiatan imunisasi yang secara rutin dan terus-menerus harus dilaksanakan pada periode waktu yang telah ditetapkan, yang pelaksanaannya dilakukan di dalam gedung (komponen statis) seperti puskesmas, puskesmas pembantu, rumah sakit, rumah bersalin dan di luar gedung seperti posyandu atau melalui kunjungan rumah. Kegiatan imunisasi tambahan adalah kegiatan imunisasi yang dilakukan atas dasar ditemukannya masalah dari hasil pemantauan atau evaluasi. Tujuan dalam penelitian ini adalah untuk mengetahui hubungan peran bidan dan dukungan suami dengan kepatuhan imunisasi TT pada primigravida di Puskesmas Kondoran Kabupaten</w:t>
      </w:r>
      <w:r w:rsidRPr="00E52FB9">
        <w:rPr>
          <w:rFonts w:ascii="Tahoma" w:hAnsi="Tahoma" w:cs="Tahoma"/>
          <w:sz w:val="19"/>
          <w:szCs w:val="19"/>
          <w:lang w:eastAsia="id-ID"/>
        </w:rPr>
        <w:t xml:space="preserve"> </w:t>
      </w:r>
      <w:r w:rsidRPr="00E52FB9">
        <w:rPr>
          <w:rFonts w:ascii="Tahoma" w:hAnsi="Tahoma" w:cs="Tahoma"/>
          <w:sz w:val="19"/>
          <w:szCs w:val="19"/>
        </w:rPr>
        <w:t xml:space="preserve">Tana Toraja. Penelitian dilakukan pada bulan November 2021. Populasi dalam penelitian ini adalah semua ibu hamil primigravida yang datang berkunjung di Puskesmas Kondoran Kabupaten Tana Toraja sebanyak 30 orang. Dalam penelitian ini sampel yang diambil adalah ibu hamil primigravida yang datang berkunjung di Puskesmas Kondoran Kabupaten Tana Toraja dengan pengambilan sampel secara </w:t>
      </w:r>
      <w:r w:rsidRPr="00E52FB9">
        <w:rPr>
          <w:rFonts w:ascii="Tahoma" w:hAnsi="Tahoma" w:cs="Tahoma"/>
          <w:i/>
          <w:sz w:val="19"/>
          <w:szCs w:val="19"/>
        </w:rPr>
        <w:t>Total Sampling</w:t>
      </w:r>
      <w:r w:rsidRPr="00E52FB9">
        <w:rPr>
          <w:rFonts w:ascii="Tahoma" w:hAnsi="Tahoma" w:cs="Tahoma"/>
          <w:sz w:val="19"/>
          <w:szCs w:val="19"/>
        </w:rPr>
        <w:t xml:space="preserve"> yaitu pengambilan responden dengan mengambil semua populasi untuk dijadikan sebagai sampel sebanyak 30 orang. Hasil penelitian menunjukkan bahwa ada hubungan peran bidan dengan kepatuhan imunisasi TT ibu primigravida dengan nilai </w:t>
      </w:r>
      <w:r w:rsidRPr="00E52FB9">
        <w:rPr>
          <w:rFonts w:ascii="Tahoma" w:hAnsi="Tahoma" w:cs="Tahoma"/>
          <w:i/>
          <w:sz w:val="19"/>
          <w:szCs w:val="19"/>
        </w:rPr>
        <w:t xml:space="preserve">p=0,001. </w:t>
      </w:r>
      <w:r w:rsidRPr="00E52FB9">
        <w:rPr>
          <w:rFonts w:ascii="Tahoma" w:hAnsi="Tahoma" w:cs="Tahoma"/>
          <w:sz w:val="19"/>
          <w:szCs w:val="19"/>
        </w:rPr>
        <w:t xml:space="preserve">Hasil penelitian menunjukkan bahwa ada hubungan dukungan suami dengan kepatuhan imunisasi TT ibu primigravida dengan nilai </w:t>
      </w:r>
      <w:r w:rsidRPr="00E52FB9">
        <w:rPr>
          <w:rFonts w:ascii="Tahoma" w:hAnsi="Tahoma" w:cs="Tahoma"/>
          <w:i/>
          <w:sz w:val="19"/>
          <w:szCs w:val="19"/>
        </w:rPr>
        <w:t>p=0,005</w:t>
      </w:r>
      <w:r w:rsidRPr="00E52FB9">
        <w:rPr>
          <w:rFonts w:ascii="Tahoma" w:hAnsi="Tahoma" w:cs="Tahoma"/>
          <w:sz w:val="19"/>
          <w:szCs w:val="19"/>
        </w:rPr>
        <w:t xml:space="preserve">.. Diharapkan kepada petugas kesehatan khususnya bidan untuk memberikan informasi melalui penyuluhan tentang imunisasi </w:t>
      </w:r>
      <w:r w:rsidRPr="00E52FB9">
        <w:rPr>
          <w:rFonts w:ascii="Tahoma" w:hAnsi="Tahoma" w:cs="Tahoma"/>
          <w:i/>
          <w:sz w:val="19"/>
          <w:szCs w:val="19"/>
        </w:rPr>
        <w:t>tetanus toxoid</w:t>
      </w:r>
      <w:r w:rsidRPr="00E52FB9">
        <w:rPr>
          <w:rFonts w:ascii="Tahoma" w:hAnsi="Tahoma" w:cs="Tahoma"/>
          <w:sz w:val="19"/>
          <w:szCs w:val="19"/>
        </w:rPr>
        <w:t xml:space="preserve"> (TT).</w:t>
      </w:r>
    </w:p>
    <w:p w:rsidR="00E52FB9" w:rsidRPr="00E52FB9" w:rsidRDefault="00E52FB9" w:rsidP="00E52FB9">
      <w:pPr>
        <w:jc w:val="both"/>
        <w:rPr>
          <w:rFonts w:ascii="Tahoma" w:hAnsi="Tahoma" w:cs="Tahoma"/>
          <w:sz w:val="19"/>
          <w:szCs w:val="19"/>
        </w:rPr>
      </w:pPr>
    </w:p>
    <w:p w:rsidR="009C4B1E" w:rsidRPr="00E52FB9" w:rsidRDefault="009C4B1E" w:rsidP="00E52FB9">
      <w:pPr>
        <w:spacing w:after="252" w:line="360" w:lineRule="auto"/>
        <w:rPr>
          <w:rFonts w:ascii="Tahoma" w:hAnsi="Tahoma" w:cs="Tahoma"/>
          <w:sz w:val="19"/>
          <w:szCs w:val="19"/>
        </w:rPr>
      </w:pPr>
      <w:r w:rsidRPr="00E52FB9">
        <w:rPr>
          <w:rFonts w:ascii="Tahoma" w:hAnsi="Tahoma" w:cs="Tahoma"/>
          <w:b/>
          <w:iCs/>
          <w:sz w:val="19"/>
          <w:szCs w:val="19"/>
        </w:rPr>
        <w:t>Kata kunci</w:t>
      </w:r>
      <w:r w:rsidRPr="00E52FB9">
        <w:rPr>
          <w:rFonts w:ascii="Tahoma" w:hAnsi="Tahoma" w:cs="Tahoma"/>
          <w:sz w:val="19"/>
          <w:szCs w:val="19"/>
        </w:rPr>
        <w:t>:</w:t>
      </w:r>
      <w:r w:rsidRPr="00E52FB9">
        <w:rPr>
          <w:rFonts w:ascii="Tahoma" w:hAnsi="Tahoma" w:cs="Tahoma"/>
          <w:i/>
          <w:sz w:val="19"/>
          <w:szCs w:val="19"/>
        </w:rPr>
        <w:t xml:space="preserve"> </w:t>
      </w:r>
      <w:r w:rsidRPr="00E52FB9">
        <w:rPr>
          <w:rFonts w:ascii="Tahoma" w:hAnsi="Tahoma" w:cs="Tahoma"/>
          <w:sz w:val="19"/>
          <w:szCs w:val="19"/>
        </w:rPr>
        <w:t>Peran Bidan, Dukungan Suami, Kepatuhan Imunisasi TT</w:t>
      </w:r>
    </w:p>
    <w:p w:rsidR="009C4B1E" w:rsidRPr="00E52FB9" w:rsidRDefault="009C4B1E" w:rsidP="00E52FB9">
      <w:pPr>
        <w:spacing w:line="360" w:lineRule="auto"/>
        <w:rPr>
          <w:rFonts w:ascii="Tahoma" w:hAnsi="Tahoma" w:cs="Tahoma"/>
          <w:b/>
          <w:szCs w:val="21"/>
          <w:lang w:val="en-US"/>
        </w:rPr>
      </w:pPr>
      <w:r w:rsidRPr="00E52FB9">
        <w:rPr>
          <w:rFonts w:ascii="Tahoma" w:hAnsi="Tahoma" w:cs="Tahoma"/>
          <w:b/>
          <w:szCs w:val="21"/>
        </w:rPr>
        <w:t>Pendahulua</w:t>
      </w:r>
      <w:r w:rsidRPr="00E52FB9">
        <w:rPr>
          <w:rFonts w:ascii="Tahoma" w:hAnsi="Tahoma" w:cs="Tahoma"/>
          <w:b/>
          <w:szCs w:val="21"/>
          <w:lang w:val="en-US"/>
        </w:rPr>
        <w:t>n</w:t>
      </w:r>
    </w:p>
    <w:p w:rsidR="009C4B1E" w:rsidRPr="00E52FB9" w:rsidRDefault="009C4B1E" w:rsidP="00E52FB9">
      <w:pPr>
        <w:spacing w:line="360" w:lineRule="auto"/>
        <w:ind w:firstLine="567"/>
        <w:jc w:val="both"/>
        <w:rPr>
          <w:rFonts w:ascii="Tahoma" w:hAnsi="Tahoma" w:cs="Tahoma"/>
          <w:iCs/>
          <w:sz w:val="21"/>
          <w:szCs w:val="21"/>
          <w:lang w:val="en-US"/>
        </w:rPr>
      </w:pPr>
      <w:r w:rsidRPr="00E52FB9">
        <w:rPr>
          <w:rFonts w:ascii="Tahoma" w:hAnsi="Tahoma" w:cs="Tahoma"/>
          <w:color w:val="000000" w:themeColor="text1"/>
          <w:sz w:val="21"/>
          <w:szCs w:val="21"/>
          <w:lang w:val="en-US"/>
        </w:rPr>
        <w:t xml:space="preserve">Imunisasi </w:t>
      </w:r>
      <w:r w:rsidRPr="00C36E33">
        <w:rPr>
          <w:rFonts w:ascii="Tahoma" w:hAnsi="Tahoma" w:cs="Tahoma"/>
          <w:color w:val="000000" w:themeColor="text1"/>
          <w:sz w:val="21"/>
          <w:szCs w:val="21"/>
          <w:lang w:val="en-US"/>
        </w:rPr>
        <w:t xml:space="preserve">Tetanus Toksoid </w:t>
      </w:r>
      <w:r w:rsidRPr="00C36E33">
        <w:rPr>
          <w:rFonts w:ascii="Tahoma" w:hAnsi="Tahoma" w:cs="Tahoma"/>
          <w:color w:val="000000" w:themeColor="text1"/>
          <w:sz w:val="21"/>
          <w:szCs w:val="21"/>
        </w:rPr>
        <w:t xml:space="preserve">adalah </w:t>
      </w:r>
      <w:hyperlink r:id="rId9" w:tooltip="proses" w:history="1">
        <w:r w:rsidRPr="00C36E33">
          <w:rPr>
            <w:rStyle w:val="Hyperlink"/>
            <w:rFonts w:ascii="Tahoma" w:hAnsi="Tahoma" w:cs="Tahoma"/>
            <w:color w:val="000000" w:themeColor="text1"/>
            <w:sz w:val="21"/>
            <w:szCs w:val="21"/>
            <w:u w:val="none"/>
          </w:rPr>
          <w:t>proses</w:t>
        </w:r>
      </w:hyperlink>
      <w:r w:rsidRPr="00C36E33">
        <w:rPr>
          <w:rFonts w:ascii="Tahoma" w:hAnsi="Tahoma" w:cs="Tahoma"/>
          <w:color w:val="000000" w:themeColor="text1"/>
          <w:sz w:val="21"/>
          <w:szCs w:val="21"/>
        </w:rPr>
        <w:t xml:space="preserve"> untuk membangun kekebalan sebagai upaya </w:t>
      </w:r>
      <w:r w:rsidRPr="00C36E33">
        <w:rPr>
          <w:rFonts w:ascii="Tahoma" w:hAnsi="Tahoma" w:cs="Tahoma"/>
          <w:color w:val="000000" w:themeColor="text1"/>
          <w:sz w:val="21"/>
          <w:szCs w:val="21"/>
          <w:lang w:val="en-US"/>
        </w:rPr>
        <w:t xml:space="preserve">pencegahan </w:t>
      </w:r>
      <w:r w:rsidRPr="00C36E33">
        <w:rPr>
          <w:rFonts w:ascii="Tahoma" w:hAnsi="Tahoma" w:cs="Tahoma"/>
          <w:color w:val="000000" w:themeColor="text1"/>
          <w:sz w:val="21"/>
          <w:szCs w:val="21"/>
        </w:rPr>
        <w:t xml:space="preserve">terhadap </w:t>
      </w:r>
      <w:r w:rsidRPr="00C36E33">
        <w:rPr>
          <w:rStyle w:val="Hyperlink"/>
          <w:rFonts w:ascii="Tahoma" w:hAnsi="Tahoma" w:cs="Tahoma"/>
          <w:color w:val="000000" w:themeColor="text1"/>
          <w:sz w:val="21"/>
          <w:szCs w:val="21"/>
          <w:u w:val="none"/>
          <w:lang w:val="en-US"/>
        </w:rPr>
        <w:t>infeksi</w:t>
      </w:r>
      <w:r w:rsidRPr="00C36E33">
        <w:rPr>
          <w:rFonts w:ascii="Tahoma" w:hAnsi="Tahoma" w:cs="Tahoma"/>
          <w:i/>
          <w:color w:val="000000" w:themeColor="text1"/>
          <w:sz w:val="21"/>
          <w:szCs w:val="21"/>
        </w:rPr>
        <w:t xml:space="preserve"> </w:t>
      </w:r>
      <w:hyperlink r:id="rId10" w:tooltip="tetanus" w:history="1">
        <w:r w:rsidRPr="00C36E33">
          <w:rPr>
            <w:rStyle w:val="Hyperlink"/>
            <w:rFonts w:ascii="Tahoma" w:hAnsi="Tahoma" w:cs="Tahoma"/>
            <w:i/>
            <w:color w:val="000000" w:themeColor="text1"/>
            <w:sz w:val="21"/>
            <w:szCs w:val="21"/>
            <w:u w:val="none"/>
          </w:rPr>
          <w:t>tetanus</w:t>
        </w:r>
      </w:hyperlink>
      <w:r w:rsidRPr="00C36E33">
        <w:rPr>
          <w:rFonts w:ascii="Tahoma" w:hAnsi="Tahoma" w:cs="Tahoma"/>
          <w:color w:val="000000" w:themeColor="text1"/>
          <w:sz w:val="21"/>
          <w:szCs w:val="21"/>
        </w:rPr>
        <w:t xml:space="preserve">. </w:t>
      </w:r>
      <w:hyperlink r:id="rId11" w:tooltip="Vaksin Tetanus" w:history="1">
        <w:r w:rsidRPr="00C36E33">
          <w:rPr>
            <w:rStyle w:val="Hyperlink"/>
            <w:rFonts w:ascii="Tahoma" w:hAnsi="Tahoma" w:cs="Tahoma"/>
            <w:i/>
            <w:color w:val="000000" w:themeColor="text1"/>
            <w:sz w:val="21"/>
            <w:szCs w:val="21"/>
            <w:u w:val="none"/>
          </w:rPr>
          <w:t>Vaksin Tetanus</w:t>
        </w:r>
      </w:hyperlink>
      <w:r w:rsidRPr="00C36E33">
        <w:rPr>
          <w:rFonts w:ascii="Tahoma" w:hAnsi="Tahoma" w:cs="Tahoma"/>
          <w:color w:val="000000" w:themeColor="text1"/>
          <w:sz w:val="21"/>
          <w:szCs w:val="21"/>
        </w:rPr>
        <w:t xml:space="preserve"> yaitu toksin </w:t>
      </w:r>
      <w:hyperlink r:id="rId12" w:tooltip="kuman" w:history="1">
        <w:r w:rsidRPr="00C36E33">
          <w:rPr>
            <w:rStyle w:val="Hyperlink"/>
            <w:rFonts w:ascii="Tahoma" w:hAnsi="Tahoma" w:cs="Tahoma"/>
            <w:color w:val="000000" w:themeColor="text1"/>
            <w:sz w:val="21"/>
            <w:szCs w:val="21"/>
            <w:u w:val="none"/>
          </w:rPr>
          <w:t>kuman</w:t>
        </w:r>
      </w:hyperlink>
      <w:r w:rsidRPr="00C36E33">
        <w:rPr>
          <w:rFonts w:ascii="Tahoma" w:hAnsi="Tahoma" w:cs="Tahoma"/>
          <w:color w:val="000000" w:themeColor="text1"/>
          <w:sz w:val="21"/>
          <w:szCs w:val="21"/>
        </w:rPr>
        <w:t xml:space="preserve"> </w:t>
      </w:r>
      <w:hyperlink r:id="rId13" w:tooltip="tetanus" w:history="1">
        <w:r w:rsidRPr="00C36E33">
          <w:rPr>
            <w:rStyle w:val="Hyperlink"/>
            <w:rFonts w:ascii="Tahoma" w:hAnsi="Tahoma" w:cs="Tahoma"/>
            <w:i/>
            <w:color w:val="000000" w:themeColor="text1"/>
            <w:sz w:val="21"/>
            <w:szCs w:val="21"/>
            <w:u w:val="none"/>
          </w:rPr>
          <w:t>tetanus</w:t>
        </w:r>
      </w:hyperlink>
      <w:r w:rsidRPr="00E52FB9">
        <w:rPr>
          <w:rFonts w:ascii="Tahoma" w:hAnsi="Tahoma" w:cs="Tahoma"/>
          <w:color w:val="000000" w:themeColor="text1"/>
          <w:sz w:val="21"/>
          <w:szCs w:val="21"/>
        </w:rPr>
        <w:t xml:space="preserve"> yang telah </w:t>
      </w:r>
      <w:r w:rsidRPr="00E52FB9">
        <w:rPr>
          <w:rFonts w:ascii="Tahoma" w:hAnsi="Tahoma" w:cs="Tahoma"/>
          <w:color w:val="000000" w:themeColor="text1"/>
          <w:sz w:val="21"/>
          <w:szCs w:val="21"/>
        </w:rPr>
        <w:lastRenderedPageBreak/>
        <w:t xml:space="preserve">dilemahkan dan kemudian dimurnikan. Melindungi </w:t>
      </w:r>
      <w:hyperlink r:id="rId14" w:tooltip="bayi baru lahir" w:history="1">
        <w:r w:rsidRPr="00E52FB9">
          <w:rPr>
            <w:rFonts w:ascii="Tahoma" w:hAnsi="Tahoma" w:cs="Tahoma"/>
            <w:color w:val="000000" w:themeColor="text1"/>
            <w:sz w:val="21"/>
            <w:szCs w:val="21"/>
          </w:rPr>
          <w:t>bayi baru lahir</w:t>
        </w:r>
      </w:hyperlink>
      <w:r w:rsidRPr="00E52FB9">
        <w:rPr>
          <w:rFonts w:ascii="Tahoma" w:hAnsi="Tahoma" w:cs="Tahoma"/>
          <w:color w:val="000000" w:themeColor="text1"/>
          <w:sz w:val="21"/>
          <w:szCs w:val="21"/>
        </w:rPr>
        <w:t xml:space="preserve"> dari </w:t>
      </w:r>
      <w:hyperlink r:id="rId15" w:tooltip="tetanus neonatorum" w:history="1">
        <w:r w:rsidRPr="00E52FB9">
          <w:rPr>
            <w:rFonts w:ascii="Tahoma" w:hAnsi="Tahoma" w:cs="Tahoma"/>
            <w:i/>
            <w:color w:val="000000" w:themeColor="text1"/>
            <w:sz w:val="21"/>
            <w:szCs w:val="21"/>
          </w:rPr>
          <w:t xml:space="preserve">tetanus </w:t>
        </w:r>
        <w:r w:rsidRPr="00E52FB9">
          <w:rPr>
            <w:rFonts w:ascii="Tahoma" w:hAnsi="Tahoma" w:cs="Tahoma"/>
            <w:color w:val="000000" w:themeColor="text1"/>
            <w:sz w:val="21"/>
            <w:szCs w:val="21"/>
          </w:rPr>
          <w:t>neonatorum</w:t>
        </w:r>
      </w:hyperlink>
      <w:r w:rsidRPr="00E52FB9">
        <w:rPr>
          <w:rFonts w:ascii="Tahoma" w:hAnsi="Tahoma" w:cs="Tahoma"/>
          <w:color w:val="000000" w:themeColor="text1"/>
          <w:sz w:val="21"/>
          <w:szCs w:val="21"/>
        </w:rPr>
        <w:t xml:space="preserve">. </w:t>
      </w:r>
      <w:hyperlink r:id="rId16" w:tooltip="Tetanus neonatorum" w:history="1">
        <w:r w:rsidRPr="00E52FB9">
          <w:rPr>
            <w:rFonts w:ascii="Tahoma" w:hAnsi="Tahoma" w:cs="Tahoma"/>
            <w:i/>
            <w:color w:val="000000" w:themeColor="text1"/>
            <w:sz w:val="21"/>
            <w:szCs w:val="21"/>
          </w:rPr>
          <w:t>Tetanus</w:t>
        </w:r>
        <w:r w:rsidRPr="00E52FB9">
          <w:rPr>
            <w:rFonts w:ascii="Tahoma" w:hAnsi="Tahoma" w:cs="Tahoma"/>
            <w:color w:val="000000" w:themeColor="text1"/>
            <w:sz w:val="21"/>
            <w:szCs w:val="21"/>
          </w:rPr>
          <w:t xml:space="preserve"> neonatorum</w:t>
        </w:r>
      </w:hyperlink>
      <w:r w:rsidRPr="00E52FB9">
        <w:rPr>
          <w:rFonts w:ascii="Tahoma" w:hAnsi="Tahoma" w:cs="Tahoma"/>
          <w:color w:val="000000" w:themeColor="text1"/>
          <w:sz w:val="21"/>
          <w:szCs w:val="21"/>
        </w:rPr>
        <w:t xml:space="preserve"> adalah </w:t>
      </w:r>
      <w:hyperlink r:id="rId17" w:tooltip="penyakit" w:history="1">
        <w:r w:rsidRPr="00E52FB9">
          <w:rPr>
            <w:rFonts w:ascii="Tahoma" w:hAnsi="Tahoma" w:cs="Tahoma"/>
            <w:color w:val="000000" w:themeColor="text1"/>
            <w:sz w:val="21"/>
            <w:szCs w:val="21"/>
          </w:rPr>
          <w:t>penyakit</w:t>
        </w:r>
      </w:hyperlink>
      <w:r w:rsidRPr="00E52FB9">
        <w:rPr>
          <w:rFonts w:ascii="Tahoma" w:hAnsi="Tahoma" w:cs="Tahoma"/>
          <w:color w:val="000000" w:themeColor="text1"/>
          <w:sz w:val="21"/>
          <w:szCs w:val="21"/>
        </w:rPr>
        <w:t xml:space="preserve"> </w:t>
      </w:r>
      <w:hyperlink r:id="rId18" w:tooltip="tetanus" w:history="1">
        <w:r w:rsidRPr="00E52FB9">
          <w:rPr>
            <w:rFonts w:ascii="Tahoma" w:hAnsi="Tahoma" w:cs="Tahoma"/>
            <w:i/>
            <w:color w:val="000000" w:themeColor="text1"/>
            <w:sz w:val="21"/>
            <w:szCs w:val="21"/>
          </w:rPr>
          <w:t>tetanus</w:t>
        </w:r>
      </w:hyperlink>
      <w:r w:rsidRPr="00E52FB9">
        <w:rPr>
          <w:rFonts w:ascii="Tahoma" w:hAnsi="Tahoma" w:cs="Tahoma"/>
          <w:color w:val="000000" w:themeColor="text1"/>
          <w:sz w:val="21"/>
          <w:szCs w:val="21"/>
        </w:rPr>
        <w:t xml:space="preserve"> yang terjadi pada neonatus (</w:t>
      </w:r>
      <w:hyperlink r:id="rId19" w:tooltip="bayi" w:history="1">
        <w:r w:rsidRPr="00E52FB9">
          <w:rPr>
            <w:rFonts w:ascii="Tahoma" w:hAnsi="Tahoma" w:cs="Tahoma"/>
            <w:color w:val="000000" w:themeColor="text1"/>
            <w:sz w:val="21"/>
            <w:szCs w:val="21"/>
          </w:rPr>
          <w:t>bayi</w:t>
        </w:r>
      </w:hyperlink>
      <w:r w:rsidRPr="00E52FB9">
        <w:rPr>
          <w:rFonts w:ascii="Tahoma" w:hAnsi="Tahoma" w:cs="Tahoma"/>
          <w:color w:val="000000" w:themeColor="text1"/>
          <w:sz w:val="21"/>
          <w:szCs w:val="21"/>
        </w:rPr>
        <w:t xml:space="preserve"> berusia kurang 1 bulan) yang disebabkan oleh </w:t>
      </w:r>
      <w:r w:rsidRPr="00E52FB9">
        <w:rPr>
          <w:rFonts w:ascii="Tahoma" w:hAnsi="Tahoma" w:cs="Tahoma"/>
          <w:i/>
          <w:iCs/>
          <w:color w:val="000000" w:themeColor="text1"/>
          <w:sz w:val="21"/>
          <w:szCs w:val="21"/>
        </w:rPr>
        <w:t>clostridium tetani</w:t>
      </w:r>
      <w:r w:rsidRPr="00E52FB9">
        <w:rPr>
          <w:rFonts w:ascii="Tahoma" w:hAnsi="Tahoma" w:cs="Tahoma"/>
          <w:color w:val="000000" w:themeColor="text1"/>
          <w:sz w:val="21"/>
          <w:szCs w:val="21"/>
        </w:rPr>
        <w:t xml:space="preserve">, yaitu </w:t>
      </w:r>
      <w:hyperlink r:id="rId20" w:tooltip="kuman" w:history="1">
        <w:r w:rsidRPr="00E52FB9">
          <w:rPr>
            <w:rFonts w:ascii="Tahoma" w:hAnsi="Tahoma" w:cs="Tahoma"/>
            <w:color w:val="000000" w:themeColor="text1"/>
            <w:sz w:val="21"/>
            <w:szCs w:val="21"/>
          </w:rPr>
          <w:t>kuman</w:t>
        </w:r>
      </w:hyperlink>
      <w:r w:rsidRPr="00E52FB9">
        <w:rPr>
          <w:rFonts w:ascii="Tahoma" w:hAnsi="Tahoma" w:cs="Tahoma"/>
          <w:color w:val="000000" w:themeColor="text1"/>
          <w:sz w:val="21"/>
          <w:szCs w:val="21"/>
        </w:rPr>
        <w:t xml:space="preserve"> yang </w:t>
      </w:r>
      <w:r w:rsidRPr="00E52FB9">
        <w:rPr>
          <w:rFonts w:ascii="Tahoma" w:hAnsi="Tahoma" w:cs="Tahoma"/>
          <w:sz w:val="21"/>
          <w:szCs w:val="21"/>
        </w:rPr>
        <w:t>mengeluarkan toksin (racun) dan menyerang sistem saraf pusat</w:t>
      </w:r>
      <w:r w:rsidRPr="00E52FB9">
        <w:rPr>
          <w:rFonts w:ascii="Tahoma" w:hAnsi="Tahoma" w:cs="Tahoma"/>
          <w:sz w:val="21"/>
          <w:szCs w:val="21"/>
          <w:lang w:val="id-ID"/>
        </w:rPr>
        <w:t xml:space="preserve"> </w:t>
      </w:r>
      <w:r w:rsidRPr="00E52FB9">
        <w:rPr>
          <w:rFonts w:ascii="Tahoma" w:hAnsi="Tahoma" w:cs="Tahoma"/>
          <w:sz w:val="21"/>
          <w:szCs w:val="21"/>
          <w:lang w:val="en-US"/>
        </w:rPr>
        <w:fldChar w:fldCharType="begin" w:fldLock="1"/>
      </w:r>
      <w:r w:rsidRPr="00E52FB9">
        <w:rPr>
          <w:rFonts w:ascii="Tahoma" w:hAnsi="Tahoma" w:cs="Tahoma"/>
          <w:sz w:val="21"/>
          <w:szCs w:val="21"/>
          <w:lang w:val="id-ID"/>
        </w:rPr>
        <w:instrText>ADDIN CSL_CITATION {"citationItems":[{"id":"ITEM-1","itemData":{"DOI":"10.35816/jiskh.v10i2.619","ISSN":"2354-6093","abstract":"Pendahuluan; Imunisasi Tetanus Toksoid (TT) merupakan suatu cara untuk menimbulkan/meningkatkan kekebalan seseorang secara aktif terhadap infeksi tetanus saat atau pasca persalinan. Cakupan imunisasi TT masih cukup rendah, hal tersebut disebabkan oleh berbagai faktor. Tujuan; mengetahui faktor yang memengaruhi kepatuhan imunisasi tetanus toksoid Ibu Hamil. Metode; kuantitatif dengan metode pendekatan Cross Sectional study dengan menggunakan uji shi-square dengan melibatkan 130 sampel. Pengambilan sampel dilakukan dengan teknik purposive sampling dengan menggunakan kuesioner sebagai instrument penelitian. Hasil; bahwa ibu yang patuh imunisasi tetanus toksoid sebesar 74,6% sedangkan yang tidak patuh sebesar 25,4%. Diperoleh hasil bahwa terdapat hubungan antara akses (p=0,000), sikap (p=0,000), dukungan suami (p=0,000), dan peran petugas kesehata (p=0,016) dengan kepatuhan imunisasi tetanus toksoid. Tidak ada hubungan pengetahuan (p=0,285) dengan kepatuhan imunisasi tetanus toksoid. Kesimpulan; ada hubungan antara akses, sikap, dukungan suami, peran petugas kesehatan dengan kepatuhan imunisasi tetanus toksoid","author":[{"dropping-particle":"","family":"Musfirah","given":"Musfirah","non-dropping-particle":"","parse-names":false,"suffix":""},{"dropping-particle":"","family":"Rifai","given":"Muhammad","non-dropping-particle":"","parse-names":false,"suffix":""},{"dropping-particle":"","family":"Kilian","given":"Abdul Kadir","non-dropping-particle":"","parse-names":false,"suffix":""}],"container-title":"Jurnal Ilmiah Kesehatan San</w:instrText>
      </w:r>
      <w:r w:rsidRPr="00E52FB9">
        <w:rPr>
          <w:rFonts w:ascii="Tahoma" w:hAnsi="Tahoma" w:cs="Tahoma"/>
          <w:sz w:val="21"/>
          <w:szCs w:val="21"/>
          <w:lang w:val="en-US"/>
        </w:rPr>
        <w:instrText>di Husada","id":"ITEM-1","issue":"2","issued":{"date-parts":[["2021"]]},"title":"Faktor yang Memengaruhi Kepatuhan Imunisasi Tetanus Toksoid Ibu Hamil","type":"article-journal","volume":"10"},"uris":["http://www.mendeley.com/documents/?uuid=8e434003-216a-343b-85ab-df536a95248d"]},{"id":"ITEM-2","itemData":{"ISSN":"2579-7077","abstract":"Imunisasi Tetanus Toksoid (TT) merupakan pembentukan kekebalan tubuh untuk mencegah penyakit yang dapat menyebabkan kematian pada ibu dan janin tetapi tidak semua orang mengerti dan paham tentang manfaat imunisasi tetanus toksoid bagi wanita hamil. Cakupan imunisasi TT pada ibu hamil, di Indonesia pada tahun 2012 hanya sebesar 71,19% dari target minimal 80 %. Tujuan penelitian untuk mengetahui ada tidaknya hubungan pengetahuan dan sikap ibu hamil terhadap imunisasi tetanus toksoid. Metode penelitian menggunakan jenis kuantitatif dengan desain cross Sectional. Populasi adalah seluruh ibu hamil yang datang memeriksakan kehamilannya dengan sampel berjumlah 30 responden.Teknik analisa yang digunakan adalah analisa univariate dan bivariate. Hasil penelitian pengetahuan menunjukan bahwa responden dengan pengetahuan baik dan melaksanakan imunisasi TT 16,7%, responden dengan pengetahuan baik dan tidak melakukan imunisasi TT 3,3%. Responden yang berpengetahuan cukup dan melakukan imunisasi TT 13,3%, pengetahuan cukup dan tidak melakukan imunisasi TT adalah 6 responden atau 20%. Responden dengan pengetahuan kurang dan melakukan imunisasi TT 6,7%, sedangkan responden berpengetahuan kurang dan tidak melakukan imunisasi TT adalah 40%. Hasil penelitian sikap menunjukkan,responden dengan sikap positif dan melaksanakan imunisasi TT 30%, responden dengan sikap positif dan tidak melakukan imunisasi TT 13,3%. Sedangkan responden dengan sikap negatif dan melaksanakan imunisasi TT 6,7%, responden dengan sikap negatif dan tidak melakukan imunisasi TT 50%. Dari hasil uji Chi Square diperoleh P value dimana P value 0,013 &lt; 0.05 maka dapat disimpulkan bahwa ada hubungan antara pengetahuan ibu hamil terhadap imunisasi tetanus toksoid dan untuk sikap diperoleh P value 0,001 &lt; 0.05 ini berarti ada hubungan antara sikap ibu hamil terhadap imunisasi tetanus toksoid.","author":[{"dropping-particle":"","family":"Rosmeri","given":"","non-dropping-particle":"","parse-names":false,"suffix":""}],"container-title":"Journal Of Midwifery Science","id":"ITEM-2","issue":"2","issued":{"date-parts":[["2018"]]},"title":"Hubungan Pengetahuan dan Sikap Ibu Hamil Terhadap Imunisasi Tetanus Toksoid","type":"article-journal","volume":"2"},"uris":["http://www.mendeley.com/documents/?uuid=0ae4f1d6-cf36-3c13-a07a-51643fd48639"]}],"mendeley":{"formattedCitation":"(Musfirah, Rifai, and Kilian 2021; Rosmeri 2018)","plainTextFormattedCitation":"(Musfirah, Rifai, and Kilian 2021; Rosmeri 2018)","previouslyFormattedCitation":"(Musfirah, Rifai, and Kilian 2021; Rosmeri 2018)"},"properties":{"noteIndex":0},"schema":"https://github.com/citation-style-language/schema/raw/master/csl-citation.json"}</w:instrText>
      </w:r>
      <w:r w:rsidRPr="00E52FB9">
        <w:rPr>
          <w:rFonts w:ascii="Tahoma" w:hAnsi="Tahoma" w:cs="Tahoma"/>
          <w:sz w:val="21"/>
          <w:szCs w:val="21"/>
          <w:lang w:val="en-US"/>
        </w:rPr>
        <w:fldChar w:fldCharType="separate"/>
      </w:r>
      <w:r w:rsidRPr="00E52FB9">
        <w:rPr>
          <w:rFonts w:ascii="Tahoma" w:hAnsi="Tahoma" w:cs="Tahoma"/>
          <w:noProof/>
          <w:sz w:val="21"/>
          <w:szCs w:val="21"/>
          <w:lang w:val="en-US"/>
        </w:rPr>
        <w:t>(Musfirah, Rifai, and Kilian 2021; Rosmeri 2018)</w:t>
      </w:r>
      <w:r w:rsidRPr="00E52FB9">
        <w:rPr>
          <w:rFonts w:ascii="Tahoma" w:hAnsi="Tahoma" w:cs="Tahoma"/>
          <w:sz w:val="21"/>
          <w:szCs w:val="21"/>
          <w:lang w:val="en-US"/>
        </w:rPr>
        <w:fldChar w:fldCharType="end"/>
      </w:r>
      <w:r w:rsidRPr="00E52FB9">
        <w:rPr>
          <w:rFonts w:ascii="Tahoma" w:hAnsi="Tahoma" w:cs="Tahoma"/>
          <w:sz w:val="21"/>
          <w:szCs w:val="21"/>
          <w:lang w:val="en-US"/>
        </w:rPr>
        <w:t xml:space="preserve">. </w:t>
      </w:r>
    </w:p>
    <w:p w:rsidR="009C4B1E" w:rsidRPr="00E52FB9" w:rsidRDefault="009C4B1E" w:rsidP="00E52FB9">
      <w:pPr>
        <w:spacing w:line="360" w:lineRule="auto"/>
        <w:ind w:firstLine="567"/>
        <w:jc w:val="both"/>
        <w:rPr>
          <w:rFonts w:ascii="Tahoma" w:hAnsi="Tahoma" w:cs="Tahoma"/>
          <w:iCs/>
          <w:sz w:val="21"/>
          <w:szCs w:val="21"/>
          <w:lang w:val="en-ID"/>
        </w:rPr>
      </w:pPr>
      <w:r w:rsidRPr="00E52FB9">
        <w:rPr>
          <w:rFonts w:ascii="Tahoma" w:hAnsi="Tahoma" w:cs="Tahoma"/>
          <w:sz w:val="21"/>
          <w:szCs w:val="21"/>
          <w:lang w:eastAsia="id-ID"/>
        </w:rPr>
        <w:t xml:space="preserve">Menurut data dari </w:t>
      </w:r>
      <w:r w:rsidRPr="00E52FB9">
        <w:rPr>
          <w:rFonts w:ascii="Tahoma" w:hAnsi="Tahoma" w:cs="Tahoma"/>
          <w:i/>
          <w:sz w:val="21"/>
          <w:szCs w:val="21"/>
          <w:lang w:eastAsia="id-ID"/>
        </w:rPr>
        <w:t>Word Health Organization</w:t>
      </w:r>
      <w:r w:rsidRPr="00E52FB9">
        <w:rPr>
          <w:rFonts w:ascii="Tahoma" w:hAnsi="Tahoma" w:cs="Tahoma"/>
          <w:sz w:val="21"/>
          <w:szCs w:val="21"/>
          <w:lang w:eastAsia="id-ID"/>
        </w:rPr>
        <w:t xml:space="preserve"> (WHO) pada tahun 2018 jumlah presentase cakupan Imunisasi TT pada ibu hamil sebesar 63,5%, sedangkan pada tahun 2019 jumlah presentase cakupan Imunisasi TT pada ibu hamil sebesar 65,8% dan pada tahun 2020 jumlah presentase cakupan Imunisasi TT pada ibu hamil sebesar 71,3% </w:t>
      </w:r>
      <w:r w:rsidRPr="00E52FB9">
        <w:rPr>
          <w:rFonts w:ascii="Tahoma" w:hAnsi="Tahoma" w:cs="Tahoma"/>
          <w:sz w:val="21"/>
          <w:szCs w:val="21"/>
        </w:rPr>
        <w:fldChar w:fldCharType="begin" w:fldLock="1"/>
      </w:r>
      <w:r w:rsidRPr="00E52FB9">
        <w:rPr>
          <w:rFonts w:ascii="Tahoma" w:hAnsi="Tahoma" w:cs="Tahoma"/>
          <w:sz w:val="21"/>
          <w:szCs w:val="21"/>
        </w:rPr>
        <w:instrText>ADDIN CSL_CITATION {"citationItems":[{"id":"ITEM-1","itemData":{"DOI":"10.13140/RG.2.1.4922.9209","author":[{"dropping-particle":"","family":"HASIBUAN","given":"M.SAID","non-dropping-particle":"","parse-names":false,"suffix":""}],"id":"ITEM-1","issue":"April","issued":{"date-parts":[["2016"]]},"title":"PENGEMBANGAN MEDIA PEMBELAJARAN BERBASIS MULTIMEDIA DENGAN","type":"article-journal"},"uris":["http://www.mendeley.com/documents/?uuid=2d3dea88-5d3f-41f4-8036-86eaed6b687e"]}],"mendeley":{"formattedCitation":"(HASIBUAN 2016)","plainTextFormattedCitation":"(HASIBUAN 2016)","previouslyFormattedCitation":"(HASIBUAN 2016)"},"properties":{"noteIndex":0},"schema":"https://github.com/citation-style-language/schema/raw/master/csl-citation.json"}</w:instrText>
      </w:r>
      <w:r w:rsidRPr="00E52FB9">
        <w:rPr>
          <w:rFonts w:ascii="Tahoma" w:hAnsi="Tahoma" w:cs="Tahoma"/>
          <w:sz w:val="21"/>
          <w:szCs w:val="21"/>
        </w:rPr>
        <w:fldChar w:fldCharType="separate"/>
      </w:r>
      <w:r w:rsidRPr="00E52FB9">
        <w:rPr>
          <w:rFonts w:ascii="Tahoma" w:hAnsi="Tahoma" w:cs="Tahoma"/>
          <w:noProof/>
          <w:sz w:val="21"/>
          <w:szCs w:val="21"/>
        </w:rPr>
        <w:t>(HASIBUAN 2016)</w:t>
      </w:r>
      <w:r w:rsidRPr="00E52FB9">
        <w:rPr>
          <w:rFonts w:ascii="Tahoma" w:hAnsi="Tahoma" w:cs="Tahoma"/>
          <w:sz w:val="21"/>
          <w:szCs w:val="21"/>
        </w:rPr>
        <w:fldChar w:fldCharType="end"/>
      </w:r>
      <w:r w:rsidRPr="00E52FB9">
        <w:rPr>
          <w:rFonts w:ascii="Tahoma" w:hAnsi="Tahoma" w:cs="Tahoma"/>
          <w:sz w:val="21"/>
          <w:szCs w:val="21"/>
          <w:lang w:val="en-US" w:eastAsia="id-ID"/>
        </w:rPr>
        <w:t xml:space="preserve">. </w:t>
      </w:r>
      <w:r w:rsidRPr="00E52FB9">
        <w:rPr>
          <w:rFonts w:ascii="Tahoma" w:hAnsi="Tahoma" w:cs="Tahoma"/>
          <w:sz w:val="21"/>
          <w:szCs w:val="21"/>
          <w:lang w:eastAsia="id-ID"/>
        </w:rPr>
        <w:t xml:space="preserve">Survey Demografi Kesehatan Indonesia tahun 2018 </w:t>
      </w:r>
      <w:r w:rsidRPr="00E52FB9">
        <w:rPr>
          <w:rFonts w:ascii="Tahoma" w:hAnsi="Tahoma" w:cs="Tahoma"/>
          <w:sz w:val="21"/>
          <w:szCs w:val="21"/>
          <w:lang w:val="en-US" w:eastAsia="id-ID"/>
        </w:rPr>
        <w:t xml:space="preserve">melaporkan </w:t>
      </w:r>
      <w:r w:rsidRPr="00E52FB9">
        <w:rPr>
          <w:rFonts w:ascii="Tahoma" w:hAnsi="Tahoma" w:cs="Tahoma"/>
          <w:sz w:val="21"/>
          <w:szCs w:val="21"/>
          <w:lang w:eastAsia="id-ID"/>
        </w:rPr>
        <w:t xml:space="preserve">proporsi cakupan Imunisasi TT pada ibu hamil mencapai 68,3%. Sedangkan tahun 2019 cakupan Imunisasi TT pada ibu hamil mencapai 72,6% dan tahun 2020 cakupan Imunisasi TT pada ibu hamil mencapai 74,9% </w:t>
      </w:r>
      <w:r w:rsidRPr="00E52FB9">
        <w:rPr>
          <w:rFonts w:ascii="Tahoma" w:hAnsi="Tahoma" w:cs="Tahoma"/>
          <w:sz w:val="21"/>
          <w:szCs w:val="21"/>
        </w:rPr>
        <w:fldChar w:fldCharType="begin" w:fldLock="1"/>
      </w:r>
      <w:r w:rsidRPr="00E52FB9">
        <w:rPr>
          <w:rFonts w:ascii="Tahoma" w:hAnsi="Tahoma" w:cs="Tahoma"/>
          <w:sz w:val="21"/>
          <w:szCs w:val="21"/>
        </w:rPr>
        <w:instrText>ADDIN CSL_CITATION {"citationItems":[{"id":"ITEM-1","itemData":{"DOI":"10.13140/RG.2.1.4922.9209","author":[{"dropping-particle":"","family":"HASIBUAN","given":"M.SAID","non-dropping-particle":"","parse-names":false,"suffix":""}],"id":"ITEM-1","issue":"April","issued":{"date-parts":[["2016"]]},"title":"PENGEMBANGAN MEDIA PEMBELAJARAN BERBASIS MULTIMEDIA DENGAN","type":"article-journal"},"uris":["http://www.mendeley.com/documents/?uuid=2d3dea88-5d3f-41f4-8036-86eaed6b687e"]}],"mendeley":{"formattedCitation":"(HASIBUAN 2016)","manualFormatting":"(Kemenkes, 2020)","plainTextFormattedCitation":"(HASIBUAN 2016)","previouslyFormattedCitation":"(HASIBUAN 2016)"},"properties":{"noteIndex":0},"schema":"https://github.com/citation-style-language/schema/raw/master/csl-citation.json"}</w:instrText>
      </w:r>
      <w:r w:rsidRPr="00E52FB9">
        <w:rPr>
          <w:rFonts w:ascii="Tahoma" w:hAnsi="Tahoma" w:cs="Tahoma"/>
          <w:sz w:val="21"/>
          <w:szCs w:val="21"/>
        </w:rPr>
        <w:fldChar w:fldCharType="separate"/>
      </w:r>
      <w:r w:rsidRPr="00E52FB9">
        <w:rPr>
          <w:rFonts w:ascii="Tahoma" w:hAnsi="Tahoma" w:cs="Tahoma"/>
          <w:noProof/>
          <w:sz w:val="21"/>
          <w:szCs w:val="21"/>
        </w:rPr>
        <w:t>(Kemenkes, 2020)</w:t>
      </w:r>
      <w:r w:rsidRPr="00E52FB9">
        <w:rPr>
          <w:rFonts w:ascii="Tahoma" w:hAnsi="Tahoma" w:cs="Tahoma"/>
          <w:sz w:val="21"/>
          <w:szCs w:val="21"/>
        </w:rPr>
        <w:fldChar w:fldCharType="end"/>
      </w:r>
      <w:r w:rsidRPr="00E52FB9">
        <w:rPr>
          <w:rFonts w:ascii="Tahoma" w:hAnsi="Tahoma" w:cs="Tahoma"/>
          <w:iCs/>
          <w:sz w:val="21"/>
          <w:szCs w:val="21"/>
          <w:lang w:val="en-ID"/>
        </w:rPr>
        <w:t>.</w:t>
      </w:r>
    </w:p>
    <w:p w:rsidR="009C4B1E" w:rsidRPr="00E52FB9" w:rsidRDefault="009C4B1E" w:rsidP="00E52FB9">
      <w:pPr>
        <w:spacing w:line="360" w:lineRule="auto"/>
        <w:ind w:firstLine="567"/>
        <w:jc w:val="both"/>
        <w:rPr>
          <w:rFonts w:ascii="Tahoma" w:hAnsi="Tahoma" w:cs="Tahoma"/>
          <w:iCs/>
          <w:sz w:val="21"/>
          <w:szCs w:val="21"/>
          <w:lang w:val="en-ID"/>
        </w:rPr>
      </w:pPr>
      <w:r w:rsidRPr="00E52FB9">
        <w:rPr>
          <w:rFonts w:ascii="Tahoma" w:hAnsi="Tahoma" w:cs="Tahoma"/>
          <w:sz w:val="21"/>
          <w:szCs w:val="21"/>
          <w:lang w:eastAsia="id-ID"/>
        </w:rPr>
        <w:t xml:space="preserve">Data dari Dinas Kesehatan Provinsi Sulawesi Selatan pada tahun 2018 </w:t>
      </w:r>
      <w:r w:rsidRPr="00E52FB9">
        <w:rPr>
          <w:rFonts w:ascii="Tahoma" w:hAnsi="Tahoma" w:cs="Tahoma"/>
          <w:sz w:val="21"/>
          <w:szCs w:val="21"/>
          <w:lang w:val="en-US" w:eastAsia="id-ID"/>
        </w:rPr>
        <w:t xml:space="preserve">melaporkan </w:t>
      </w:r>
      <w:r w:rsidRPr="00E52FB9">
        <w:rPr>
          <w:rFonts w:ascii="Tahoma" w:hAnsi="Tahoma" w:cs="Tahoma"/>
          <w:sz w:val="21"/>
          <w:szCs w:val="21"/>
          <w:lang w:eastAsia="id-ID"/>
        </w:rPr>
        <w:t xml:space="preserve">jumlah cakupan imunisasi TT ibu hamil mencapai 69,3%. Sedangkan tahun 2019 jumlah cakupan imunisasi TT pada ibu hamil mencapai 70,6% dan tahun 2020 jumlah cakupan imunisasi TT pada ibu hamil mencapai 73,6%  </w:t>
      </w:r>
      <w:r w:rsidRPr="00E52FB9">
        <w:rPr>
          <w:rFonts w:ascii="Tahoma" w:hAnsi="Tahoma" w:cs="Tahoma"/>
          <w:sz w:val="21"/>
          <w:szCs w:val="21"/>
        </w:rPr>
        <w:fldChar w:fldCharType="begin" w:fldLock="1"/>
      </w:r>
      <w:r w:rsidRPr="00E52FB9">
        <w:rPr>
          <w:rFonts w:ascii="Tahoma" w:hAnsi="Tahoma" w:cs="Tahoma"/>
          <w:sz w:val="21"/>
          <w:szCs w:val="21"/>
        </w:rPr>
        <w:instrText>ADDIN CSL_CITATION {"citationItems":[{"id":"ITEM-1","itemData":{"DOI":"10.13140/RG.2.1.4922.9209","author":[{"dropping-particle":"","family":"HASIBUAN","given":"M.SAID","non-dropping-particle":"","parse-names":false,"suffix":""}],"id":"ITEM-1","issue":"April","issued":{"date-parts":[["2016"]]},"title":"PENGEMBANGAN MEDIA PEMBELAJARAN BERBASIS MULTIMEDIA DENGAN","type":"article-journal"},"uris":["http://www.mendeley.com/documents/?uuid=2d3dea88-5d3f-41f4-8036-86eaed6b687e"]}],"mendeley":{"formattedCitation":"(HASIBUAN 2016)","plainTextFormattedCitation":"(HASIBUAN 2016)","previouslyFormattedCitation":"(HASIBUAN 2016)"},"properties":{"noteIndex":0},"schema":"https://github.com/citation-style-language/schema/raw/master/csl-citation.json"}</w:instrText>
      </w:r>
      <w:r w:rsidRPr="00E52FB9">
        <w:rPr>
          <w:rFonts w:ascii="Tahoma" w:hAnsi="Tahoma" w:cs="Tahoma"/>
          <w:sz w:val="21"/>
          <w:szCs w:val="21"/>
        </w:rPr>
        <w:fldChar w:fldCharType="separate"/>
      </w:r>
      <w:r w:rsidRPr="00E52FB9">
        <w:rPr>
          <w:rFonts w:ascii="Tahoma" w:hAnsi="Tahoma" w:cs="Tahoma"/>
          <w:noProof/>
          <w:sz w:val="21"/>
          <w:szCs w:val="21"/>
        </w:rPr>
        <w:t>(HASIBUAN 2016)</w:t>
      </w:r>
      <w:r w:rsidRPr="00E52FB9">
        <w:rPr>
          <w:rFonts w:ascii="Tahoma" w:hAnsi="Tahoma" w:cs="Tahoma"/>
          <w:sz w:val="21"/>
          <w:szCs w:val="21"/>
        </w:rPr>
        <w:fldChar w:fldCharType="end"/>
      </w:r>
      <w:r w:rsidRPr="00E52FB9">
        <w:rPr>
          <w:rFonts w:ascii="Tahoma" w:hAnsi="Tahoma" w:cs="Tahoma"/>
          <w:iCs/>
          <w:sz w:val="21"/>
          <w:szCs w:val="21"/>
        </w:rPr>
        <w:t xml:space="preserve">. </w:t>
      </w:r>
      <w:r w:rsidRPr="00E52FB9">
        <w:rPr>
          <w:rFonts w:ascii="Tahoma" w:hAnsi="Tahoma" w:cs="Tahoma"/>
          <w:iCs/>
          <w:sz w:val="21"/>
          <w:szCs w:val="21"/>
          <w:lang w:val="en-ID"/>
        </w:rPr>
        <w:t xml:space="preserve">Sedangkan </w:t>
      </w:r>
      <w:r w:rsidRPr="00E52FB9">
        <w:rPr>
          <w:rFonts w:ascii="Tahoma" w:hAnsi="Tahoma" w:cs="Tahoma"/>
          <w:sz w:val="21"/>
          <w:szCs w:val="21"/>
          <w:lang w:eastAsia="id-ID"/>
        </w:rPr>
        <w:t xml:space="preserve">data dari Dinas Kesehatan Kabupaten Tana Toraja untuk persentase cakupan imunisasi TT pada ibu hamil mencapai 63,4%. Sedangkan tahun 2019 persentase cakupan imunisasi TT pada ibu hamil mencapai 64,6% dan tahun 2020 persentase cakupan imunisasi TT pada ibu hamil mencapai 67,2% </w:t>
      </w:r>
      <w:r w:rsidRPr="00E52FB9">
        <w:rPr>
          <w:rFonts w:ascii="Tahoma" w:hAnsi="Tahoma" w:cs="Tahoma"/>
          <w:sz w:val="21"/>
          <w:szCs w:val="21"/>
        </w:rPr>
        <w:fldChar w:fldCharType="begin" w:fldLock="1"/>
      </w:r>
      <w:r w:rsidRPr="00E52FB9">
        <w:rPr>
          <w:rFonts w:ascii="Tahoma" w:hAnsi="Tahoma" w:cs="Tahoma"/>
          <w:sz w:val="21"/>
          <w:szCs w:val="21"/>
        </w:rPr>
        <w:instrText>ADDIN CSL_CITATION {"citationItems":[{"id":"ITEM-1","itemData":{"DOI":"10.13140/RG.2.1.4922.9209","author":[{"dropping-particle":"","family":"HASIBUAN","given":"M.SAID","non-dropping-particle":"","parse-names":false,"suffix":""}],"id":"ITEM-1","issue":"April","issued":{"date-parts":[["2016"]]},"title":"PENGEMBANGAN MEDIA PEMBELAJARAN BERBASIS MULTIMEDIA DENGAN","type":"article-journal"},"uris":["http://www.mendeley.com/documents/?uuid=2d3dea88-5d3f-41f4-8036-86eaed6b687e"]}],"mendeley":{"formattedCitation":"(HASIBUAN 2016)","manualFormatting":"(Kemenkes, 2020)","plainTextFormattedCitation":"(HASIBUAN 2016)","previouslyFormattedCitation":"(HASIBUAN 2016)"},"properties":{"noteIndex":0},"schema":"https://github.com/citation-style-language/schema/raw/master/csl-citation.json"}</w:instrText>
      </w:r>
      <w:r w:rsidRPr="00E52FB9">
        <w:rPr>
          <w:rFonts w:ascii="Tahoma" w:hAnsi="Tahoma" w:cs="Tahoma"/>
          <w:sz w:val="21"/>
          <w:szCs w:val="21"/>
        </w:rPr>
        <w:fldChar w:fldCharType="separate"/>
      </w:r>
      <w:r w:rsidRPr="00E52FB9">
        <w:rPr>
          <w:rFonts w:ascii="Tahoma" w:hAnsi="Tahoma" w:cs="Tahoma"/>
          <w:noProof/>
          <w:sz w:val="21"/>
          <w:szCs w:val="21"/>
        </w:rPr>
        <w:t>(Kemenkes, 2020)</w:t>
      </w:r>
      <w:r w:rsidRPr="00E52FB9">
        <w:rPr>
          <w:rFonts w:ascii="Tahoma" w:hAnsi="Tahoma" w:cs="Tahoma"/>
          <w:sz w:val="21"/>
          <w:szCs w:val="21"/>
        </w:rPr>
        <w:fldChar w:fldCharType="end"/>
      </w:r>
      <w:r w:rsidRPr="00E52FB9">
        <w:rPr>
          <w:rFonts w:ascii="Tahoma" w:hAnsi="Tahoma" w:cs="Tahoma"/>
          <w:sz w:val="21"/>
          <w:szCs w:val="21"/>
          <w:lang w:eastAsia="id-ID"/>
        </w:rPr>
        <w:t>.</w:t>
      </w:r>
    </w:p>
    <w:p w:rsidR="009C4B1E" w:rsidRPr="00E52FB9" w:rsidRDefault="009C4B1E" w:rsidP="00E52FB9">
      <w:pPr>
        <w:spacing w:line="360" w:lineRule="auto"/>
        <w:ind w:firstLine="567"/>
        <w:jc w:val="both"/>
        <w:rPr>
          <w:rFonts w:ascii="Tahoma" w:hAnsi="Tahoma" w:cs="Tahoma"/>
          <w:iCs/>
          <w:sz w:val="21"/>
          <w:szCs w:val="21"/>
          <w:lang w:val="en-ID"/>
        </w:rPr>
      </w:pPr>
      <w:r w:rsidRPr="00E52FB9">
        <w:rPr>
          <w:rStyle w:val="markedcontent"/>
          <w:rFonts w:ascii="Tahoma" w:hAnsi="Tahoma" w:cs="Tahoma"/>
          <w:sz w:val="21"/>
          <w:szCs w:val="21"/>
        </w:rPr>
        <w:t xml:space="preserve">Pembangunan bidang kesehatan di Indonesia mengalami dua permasalahan yaitu tentang penyakit menular dan penyakit degeneratif. Permasalahan kematian ibu dan bayi pada saat ini masih saja terjadi terutama di negara-negara yang belum maju atau sedang berkembang seperti di negara Indonesia, setiap tahunnya kematian ibu dan bayi masih saja terjadi, meskipun pemerintah telah banyak melakukan program pencegahan untuk permasalahan tersebut. Salah satu programnya adalah program MDGs yang bertujuan meningkatan kesehatan ibu dan bayi dengan eliminasi tetanus maternal dan tetanus neonatorum. Beberapa cara diantaranya melakukan imunisasi Tetanus Toksoid dengan pencapaiaan yang tinggi dan merata, melakukan persalinan yang bersih dan aman </w:t>
      </w:r>
      <w:r w:rsidRPr="00E52FB9">
        <w:rPr>
          <w:rFonts w:ascii="Tahoma" w:hAnsi="Tahoma" w:cs="Tahoma"/>
          <w:sz w:val="21"/>
          <w:szCs w:val="21"/>
          <w:lang w:eastAsia="id-ID"/>
        </w:rPr>
        <w:t xml:space="preserve"> </w:t>
      </w:r>
      <w:r w:rsidRPr="00E52FB9">
        <w:rPr>
          <w:rFonts w:ascii="Tahoma" w:hAnsi="Tahoma" w:cs="Tahoma"/>
          <w:sz w:val="21"/>
          <w:szCs w:val="21"/>
          <w:lang w:eastAsia="id-ID"/>
        </w:rPr>
        <w:fldChar w:fldCharType="begin" w:fldLock="1"/>
      </w:r>
      <w:r w:rsidRPr="00E52FB9">
        <w:rPr>
          <w:rFonts w:ascii="Tahoma" w:hAnsi="Tahoma" w:cs="Tahoma"/>
          <w:sz w:val="21"/>
          <w:szCs w:val="21"/>
          <w:lang w:eastAsia="id-ID"/>
        </w:rPr>
        <w:instrText>ADDIN CSL_CITATION {"citationItems":[{"id":"ITEM-1","itemData":{"ISSN":"2549-7081","abstract":"Suntikan Tetanus Toksoid (TT) diberikan selama kehamilanuntuk mencegah tetanus neonatorum, yang merupakan penyebab utama kematian bayi di banyak negara berkembang. Tujuan Penelitian ini adalah untuk mengetahui Hubungan Karakteristik Ibu Hamil dengan Kelengkapan Imunisasi Tetanus Toksoid di Wilayah Kerja Puskesmas Tahunan Jepara. Penelitian ini merupakan penelitian yang bersifat analitik dengan pendekatan Cross Sectional. Jumlah populasi sebanyak 467 responden dan didapatkan sampel sejumlah 47 respondendengan menggunakanteknik sampling cluster sampling, instrumenpeneitian menggunakankuesioner. Pengumpulan data dilakukan dengan kuesioner. Hasil penelitian menunjukkan ibu hamil yang mendapatkan imunisasi Tetanus Toksoid (TT) lengkap adalah 22 responden (46.8%) dan yang tidak mendapatkan imunisasi Tetanus Toksoid (TT) lengkap adalah 25 responden (53.2%). Hasil uji chi square ini menunjukkan bahwa variabel independen yang memiliki hubungan dengan kelengkapan imunisasi Tetanus Toksoid (TT) adalah gravida (p=0,002 ), pekerjan (p=0,006) dan pendidikan (p=0.027) sedangkan yang tidak memiliki hubungan adalah umur (p=0,737). Berdasarkan hasil penelitian dapat disimpulkan sebagian besar karakteristik ibu hamil berhubungan dengan kelengkapan imunisasi Tetanus Toksoid (TT). Disarankan kepada ibu hamil harus mendapat imunisasi Tetanus Toksoid (TT) agar terhindar dari penyakit infeksi Tetanus pada janin yang dikandungnya","author":[{"dropping-particle":"","family":"Sokhiyatun","given":"","non-dropping-particle":"","parse-names":false,"suffix":""},{"dropping-particle":"","family":"Hidayah","given":"Luluk","non-dropping-particle":"","parse-names":false,"suffix":""},{"dropping-particle":"","family":"Setiyani","given":"Arinda","non-dropping-particle":"","parse-names":false,"suffix":""}],"container-title":"Jurnal Kebidanan","id":"ITEM-1","issue":"1","issued":{"date-parts":[["2016"]]},"title":"Hubungan Karakteristik Ibu Hamil Dengan Kelengkapan Imunisasi Tetanus Toksoid Di Wilayah Kerja Puskesmas Tahunan Jepara","type":"article-journal","volume":"5"},"uris":["http://www.mendeley.com/documents/?uuid=a85b3868-be64-3cce-b381-e63e0bdf97e1"]},{"id":"ITEM-2","itemData":{"ISSN":"2684-7450","abstract":"Salah satu penyebab kematian ibu dan bayi yaitu infeksi tetanus yang disebabkan oleh bakteri Clostridium Tetani karena ibu tidak mendapat imunisasi Tetanus Toksoid saat masa kehamilan. Salah satu faktor yang mempengaruhi&amp;nbsp; pemberian&amp;nbsp; imunisasi yaitu pengetahuan ibu dimana tingkat pengetahuan akan mempengaruhi perilaku individu. Tujuan : Untuk mengetahui hubungan pengetahuan dengan kelengkapan imunisasi Tetanus Toksoid pada ibu hamil trimester III di UPTD Puskesmas Alosika. Metode : Jenis penelitian analitik kuantitatif. Penelitian ini dilaksanakan di UPTD Puskesmas Alosika Kecamatan Abuki Kabupaten Konawe. Sampel dalam penelitian ini adalah sebagian ibu hamil trimester III di UPTD Puskesmas Alosika Tahun 2019 sebanyak 53 orang dari jumlah populasi sebanyak 113 orang. Teknik pengambilan sampel dengan rancangan cross sectional. Pengumpulan data menggunakan kuesioner. Hasil penelitian : Berdasarkan uji analisis chi-square diperoleh ρvalue lebih besar dari nilai ɑ (0,73&amp;gt;0,05) yang berarti Ho diterima. Kesimpulan : Tidak terdapat hubungan antara pengetahuan dengan kelengkapan imunisasi tetanus toksoid di UPTD Puskesmas Alosika. Saran : Bagi UPTD Puskesmas Alosika lebih meningkatkan pengetahuan ibu hamil mengenai pentingnya Imunisasi Tetanus Toksoid selama kehamilan dan memotivasi pasien untuk berkunjung ke pelayanan kesehatan.","author":[{"dropping-particle":"","family":"Pebrianti","given":"","non-dropping-particle":"","parse-names":false,"suffix":""}],"container-title":"Jurnal Kebidanan Vokasional","id":"ITEM-2","issue":"1","issued":{"date-parts":[["2019"]]},"title":"Hubungan Pengetahuan Dengan Kelengkapan Imunisasi Tetanus Toksoid Pada Ibu Hamil Trimester Iii Di Uptd Puskesmas Alosika","type":"article-journal","volume":"4"},"uris":["http://www.mendeley.com/documents/?uuid=0a80df8b-a15d-3c76-b332-4c9a68473edd"]}],"mendeley":{"formattedCitation":"(Pebrianti 2019; Sokhiyatun, Hidayah, and Setiyani 2016)","plainTextFormattedCitation":"(Pebrianti 2019; Sokhiyatun, Hidayah, and Setiyani 2016)","previouslyFormattedCitation":"(Pebrianti 2019; Sokhiyatun, Hidayah, and Setiyani 2016)"},"properties":{"noteIndex":0},"schema":"https://github.com/citation-style-language/schema/raw/master/csl-citation.json"}</w:instrText>
      </w:r>
      <w:r w:rsidRPr="00E52FB9">
        <w:rPr>
          <w:rFonts w:ascii="Tahoma" w:hAnsi="Tahoma" w:cs="Tahoma"/>
          <w:sz w:val="21"/>
          <w:szCs w:val="21"/>
          <w:lang w:eastAsia="id-ID"/>
        </w:rPr>
        <w:fldChar w:fldCharType="separate"/>
      </w:r>
      <w:r w:rsidRPr="00E52FB9">
        <w:rPr>
          <w:rFonts w:ascii="Tahoma" w:hAnsi="Tahoma" w:cs="Tahoma"/>
          <w:noProof/>
          <w:sz w:val="21"/>
          <w:szCs w:val="21"/>
          <w:lang w:eastAsia="id-ID"/>
        </w:rPr>
        <w:t>(Pebrianti 2019; Sokhiyatun, Hidayah, and Setiyani 2016)</w:t>
      </w:r>
      <w:r w:rsidRPr="00E52FB9">
        <w:rPr>
          <w:rFonts w:ascii="Tahoma" w:hAnsi="Tahoma" w:cs="Tahoma"/>
          <w:sz w:val="21"/>
          <w:szCs w:val="21"/>
          <w:lang w:eastAsia="id-ID"/>
        </w:rPr>
        <w:fldChar w:fldCharType="end"/>
      </w:r>
      <w:r w:rsidRPr="00E52FB9">
        <w:rPr>
          <w:rFonts w:ascii="Tahoma" w:hAnsi="Tahoma" w:cs="Tahoma"/>
          <w:iCs/>
          <w:sz w:val="21"/>
          <w:szCs w:val="21"/>
          <w:lang w:val="en-ID"/>
        </w:rPr>
        <w:t xml:space="preserve"> </w:t>
      </w:r>
    </w:p>
    <w:p w:rsidR="009C4B1E" w:rsidRPr="00E52FB9" w:rsidRDefault="009C4B1E" w:rsidP="00E52FB9">
      <w:pPr>
        <w:spacing w:line="360" w:lineRule="auto"/>
        <w:ind w:firstLine="567"/>
        <w:jc w:val="both"/>
        <w:rPr>
          <w:rStyle w:val="fullpost"/>
          <w:rFonts w:ascii="Tahoma" w:hAnsi="Tahoma" w:cs="Tahoma"/>
          <w:iCs/>
          <w:sz w:val="21"/>
          <w:szCs w:val="21"/>
        </w:rPr>
      </w:pPr>
      <w:r w:rsidRPr="00E52FB9">
        <w:rPr>
          <w:rStyle w:val="fullpost"/>
          <w:rFonts w:ascii="Tahoma" w:hAnsi="Tahoma" w:cs="Tahoma"/>
          <w:sz w:val="21"/>
          <w:szCs w:val="21"/>
        </w:rPr>
        <w:t>Pelayanan antenatal merupakan cara penting untuk memonitor dan mendukung kesehatan ibu hamil dan mendeteksi ibu dengan kehamilan normal. Ibu hamil sebaiknya dianjurkan mengunjungi bidan atau dokter sedini mungkin sejak mengetahui dirinya hamil untuk mendapatkan asuhan Antenatal. Salah satu tujuan antenatal adalah untuk mengenali secara dini adanya ketidak normalan atau komplikasi yang mungkin terjadi selama hamil</w:t>
      </w:r>
      <w:r w:rsidRPr="00E52FB9">
        <w:rPr>
          <w:rStyle w:val="fullpost"/>
          <w:rFonts w:ascii="Tahoma" w:hAnsi="Tahoma" w:cs="Tahoma"/>
          <w:sz w:val="21"/>
          <w:szCs w:val="21"/>
          <w:lang w:val="en-US"/>
        </w:rPr>
        <w:t xml:space="preserve"> </w:t>
      </w:r>
      <w:r w:rsidRPr="00E52FB9">
        <w:rPr>
          <w:rStyle w:val="fullpost"/>
          <w:rFonts w:ascii="Tahoma" w:hAnsi="Tahoma" w:cs="Tahoma"/>
          <w:sz w:val="21"/>
          <w:szCs w:val="21"/>
        </w:rPr>
        <w:fldChar w:fldCharType="begin" w:fldLock="1"/>
      </w:r>
      <w:r w:rsidRPr="00E52FB9">
        <w:rPr>
          <w:rStyle w:val="fullpost"/>
          <w:rFonts w:ascii="Tahoma" w:hAnsi="Tahoma" w:cs="Tahoma"/>
          <w:sz w:val="21"/>
          <w:szCs w:val="21"/>
        </w:rPr>
        <w:instrText>ADDIN CSL_CITATION {"citationItems":[{"id":"ITEM-1","itemData":{"DOI":"10.36984/jkm.v4i1.175","abstract":"Saat ini Indonesia dan Dunia sedang menghadapi Pandemic Covid 19. Pelayanan kehamilan menjadi salah satu layanan yang terkena dampak baik secara akses maupun kualitas. Sebagai tenaga kesehatan yang berada pada garis depan dalam pelayanan maternal neonatal di seluruh Indonesia, bidan harus mampu mengelola, memanfaatkan sumber daya yang dimilikinya secara efektif dan efisien dalam memutus mata rantai penularan, baik di level individu, keluarga dan masyarakat. Penelitian ini bertujuan menggambarkan peran bidan dalam pelayanan antenatal pada masa pandemic covid-19. Metoda yang dipergunakan dalam penelitian ini adalah deskriptif yang menggambarkan pengetahuan dan peran bidan di Fasilitas Pelayanan Kesehatan Tingkat Pertama (FKTP) Di Sumatera Barat. Sampel penelitian adalah bidan yang memberikan pelayanan antenatal di FKTP sebanyak 55 orang. Data dikumpulkan dengan menggunakan kuesioner online yang dikirimkan melalui format kuesioner elektronik. Selanjutnya data dianalisa secara univariat. Hasil penelitian didapatkan sebanyak 52,7% responden memiliki pengetahuan yang tinggi tentang pelayanan ibu hamil masa pandemic Covid 19, 98,2% responden berperan baik dalam pelayanan ibu hamil masa pandemic Covid 19. Diharapkan instansi pelayanan kesehatan tingkat pertama, melengkapi APD yang dibutuhkan dalam layanan ANC dan memberikan penghargaan kepada bidan yang memberikan layanan ANC.\r  \r Kata kunci : pelayanan antenatal masa pandemic covid-19, peran bidan","author":[{"dropping-particle":"","family":"Ariyani","given":"Farida","non-dropping-particle":"","parse-names":false,"suffix":""},{"dropping-particle":"","family":"Lestari","given":"Widya","non-dropping-particle":"","parse-names":false,"suffix":""},{"dropping-particle":"","family":"Eza Fitria","given":"Nila","non-dropping-particle":"","parse-names":false,"suffix":""},{"dropping-particle":"","family":"Putri Primasari","given":"Eka","non-dropping-particle":"","parse-names":false,"suffix":""}],"container-title":"JURNAL KESEHATAN MERCUSUAR","id":"ITEM-1","issue":"1","issued":{"date-parts":[["2021"]]},"title":"PERAN BIDAN DALAM PELAYANAN ANTENATAL PADA MASA PANDEMI COVID 19","type":"article-journal","volume":"4"},"uris":["http://www.mendeley.com/documents/?uuid=d6201cf8-d448-3ee5-8591-b83c16a49a37"]},{"id":"ITEM-2","itemData":{"ISSN":"2356-3346","abstract":"Antenatal care merupakan pelayanan kesehatan dasar untuk ibu hamil yang harus dilakukan sesuai standar, yaitu minimal 4 kali selama masa kehamilan. Setiap kehamilan dapat berkembang menjadi masalah atau komplikasi. Berdasarkan hasil survey pendahuluan dan data PWS KIA di Kabupaten Jember tahun 2014, cakupan pelayanan antenatal di Kabupaten Jember masih rendah, kunjungan ibu hamil ke 4 belum mencapai target SPM yaitu 75% dari target 94% pada tahun 2014. Terdapat beberapa faktor yang dapat mempengaruhi cakupan antenatal, yaitu SDM, sarana dan prasarana, ketersediaan dana, dan masyarakat itu sendiri, sehingga perlu dilakukan penelitian untuk menganalisis pelayanan antenatal dan faktor – faktor yang berkaitan dengan cakupan pelayanan antenatal oleh Bidan Desa di Kabupaten Jember. Jenis penelitian ini adalah kualitatif yang dilakukan dengan wawancara kepada 8 informan utama dan 4 informan triangulasi. Terdapat 2 puskesmas yang dipilih dengan metode purposive sampling, yaitu Puskesmas Arjasa dan Puskesmas Kencong. Variabel pada penelitian ini yaitu SDM, dana, sarana dan prasarana, metode, perencanaan, penggerakan, dan penilaian. Cakupan pelayanan antenatal di Kabupaten Jember masih rendah karena beberapa faktor yang berkaitan yaitu, Jumlah SDM yang masih kurang serta dana yang tersedia belum mencakup kebutuhan yang ada, sehingga bIdan Desa menggunakan uang pribadi untuk menutupi kekurangganya. Sarana dan prasarana masih perlu dikembangkan karena beberapa kondisi alat yang kurang layak. Perlu adanya perencanaan untuk mengatur penggerakan dan penilaian yang dilakukan oleh Bidan Desa. Guna meningkatkan cakupan pelayanan antenatal dan kualitas pelayanan antenatal.","author":[{"dropping-particle":"","family":"Wulandari","given":"A.","non-dropping-particle":"","parse-names":false,"suffix":""},{"dropping-particle":"","family":"Wigati","given":"P.","non-dropping-particle":"","parse-names":false,"suffix":""},{"dropping-particle":"","family":"Sriatmi","given":"A.","non-dropping-particle":"","parse-names":false,"suffix":""}],"container-title":"Jurnal Kesehatan Masyarakat (e-Journal)","id":"ITEM-2","issue":"1","issued":{"date-parts":[["2017"]]},"page":"14-23","title":"Analisis Pelayanan Antenatal Dan Faktor-Faktor Yang Berkaitan Dengan Cakupan Pelayanan Antenatal Oleh Bidan Desa Di Kabupaten Jember","type":"article-journal","volume":"5"},"uris":["http://www.mendeley.com/documents/?uuid=702b1d4a-0e8a-4874-b494-2bf415fbc295"]}],"mendeley":{"formattedCitation":"(Ariyani et al. 2021; Wulandari, Wigati, and Sriatmi 2017)","plainTextFormattedCitation":"(Ariyani et al. 2021; Wulandari, Wigati, and Sriatmi 2017)","previouslyFormattedCitation":"(Ariyani et al. 2021; Wulandari, Wigati, and Sriatmi 2017)"},"properties":{"noteIndex":0},"schema":"https://github.com/citation-style-language/schema/raw/master/csl-citation.json"}</w:instrText>
      </w:r>
      <w:r w:rsidRPr="00E52FB9">
        <w:rPr>
          <w:rStyle w:val="fullpost"/>
          <w:rFonts w:ascii="Tahoma" w:hAnsi="Tahoma" w:cs="Tahoma"/>
          <w:sz w:val="21"/>
          <w:szCs w:val="21"/>
        </w:rPr>
        <w:fldChar w:fldCharType="separate"/>
      </w:r>
      <w:r w:rsidRPr="00E52FB9">
        <w:rPr>
          <w:rStyle w:val="fullpost"/>
          <w:rFonts w:ascii="Tahoma" w:hAnsi="Tahoma" w:cs="Tahoma"/>
          <w:noProof/>
          <w:sz w:val="21"/>
          <w:szCs w:val="21"/>
        </w:rPr>
        <w:t>(Ariyani et al. 2021; Wulandari, Wigati, and Sriatmi 2017)</w:t>
      </w:r>
      <w:r w:rsidRPr="00E52FB9">
        <w:rPr>
          <w:rStyle w:val="fullpost"/>
          <w:rFonts w:ascii="Tahoma" w:hAnsi="Tahoma" w:cs="Tahoma"/>
          <w:sz w:val="21"/>
          <w:szCs w:val="21"/>
        </w:rPr>
        <w:fldChar w:fldCharType="end"/>
      </w:r>
      <w:r w:rsidRPr="00E52FB9">
        <w:rPr>
          <w:rStyle w:val="fullpost"/>
          <w:rFonts w:ascii="Tahoma" w:hAnsi="Tahoma" w:cs="Tahoma"/>
          <w:sz w:val="21"/>
          <w:szCs w:val="21"/>
        </w:rPr>
        <w:t xml:space="preserve"> </w:t>
      </w:r>
    </w:p>
    <w:p w:rsidR="009C4B1E" w:rsidRPr="00E52FB9" w:rsidRDefault="009C4B1E" w:rsidP="00E52FB9">
      <w:pPr>
        <w:spacing w:line="360" w:lineRule="auto"/>
        <w:ind w:firstLine="567"/>
        <w:jc w:val="both"/>
        <w:rPr>
          <w:rFonts w:ascii="Tahoma" w:hAnsi="Tahoma" w:cs="Tahoma"/>
          <w:iCs/>
          <w:sz w:val="21"/>
          <w:szCs w:val="21"/>
          <w:lang w:val="en-ID"/>
        </w:rPr>
      </w:pPr>
      <w:r w:rsidRPr="00E52FB9">
        <w:rPr>
          <w:rFonts w:ascii="Tahoma" w:hAnsi="Tahoma" w:cs="Tahoma"/>
          <w:sz w:val="21"/>
          <w:szCs w:val="21"/>
        </w:rPr>
        <w:t xml:space="preserve">Program Imunisasi bertujuan untuk menurunkan angka kesakitan, kecacatan dan kematian dari penyakit-penyakit yang dapat dicegah dengan imunisasi (PD3I). Untuk mencapai hal tersebut, maka program imunisasi harus dapat mencapai tingkat cakupan yang tinggi dan merata di semua wilayah dengan kualitas pelayanan yang memadai </w:t>
      </w:r>
      <w:r w:rsidRPr="00E52FB9">
        <w:rPr>
          <w:rFonts w:ascii="Tahoma" w:hAnsi="Tahoma" w:cs="Tahoma"/>
          <w:sz w:val="21"/>
          <w:szCs w:val="21"/>
        </w:rPr>
        <w:fldChar w:fldCharType="begin" w:fldLock="1"/>
      </w:r>
      <w:r w:rsidRPr="00E52FB9">
        <w:rPr>
          <w:rFonts w:ascii="Tahoma" w:hAnsi="Tahoma" w:cs="Tahoma"/>
          <w:sz w:val="21"/>
          <w:szCs w:val="21"/>
        </w:rPr>
        <w:instrText>ADDIN CSL_CITATION {"citationItems":[{"id":"ITEM-1","itemData":{"DOI":"10.13140/RG.2.1.4922.9209","author":[{"dropping-particle":"","family":"HASIBUAN","given":"M.SAID","non-dropping-particle":"","parse-names":false,"suffix":""}],"id":"ITEM-1","issue":"April","issued":{"date-parts":[["2016"]]},"title":"PENGEMBANGAN MEDIA PEMBELAJARAN BERBASIS MULTIMEDIA DENGAN","type":"article-journal"},"uris":["http://www.mendeley.com/documents/?uuid=2d3dea88-5d3f-41f4-8036-86eaed6b687e"]}],"mendeley":{"formattedCitation":"(HASIBUAN 2016)","manualFormatting":"(Marmi,2017)","plainTextFormattedCitation":"(HASIBUAN 2016)","previouslyFormattedCitation":"(HASIBUAN 2016)"},"properties":{"noteIndex":0},"schema":"https://github.com/citation-style-language/schema/raw/master/csl-citation.json"}</w:instrText>
      </w:r>
      <w:r w:rsidRPr="00E52FB9">
        <w:rPr>
          <w:rFonts w:ascii="Tahoma" w:hAnsi="Tahoma" w:cs="Tahoma"/>
          <w:sz w:val="21"/>
          <w:szCs w:val="21"/>
        </w:rPr>
        <w:fldChar w:fldCharType="separate"/>
      </w:r>
      <w:r w:rsidRPr="00E52FB9">
        <w:rPr>
          <w:rFonts w:ascii="Tahoma" w:hAnsi="Tahoma" w:cs="Tahoma"/>
          <w:noProof/>
          <w:sz w:val="21"/>
          <w:szCs w:val="21"/>
        </w:rPr>
        <w:t>(Marmi,2017)</w:t>
      </w:r>
      <w:r w:rsidRPr="00E52FB9">
        <w:rPr>
          <w:rFonts w:ascii="Tahoma" w:hAnsi="Tahoma" w:cs="Tahoma"/>
          <w:sz w:val="21"/>
          <w:szCs w:val="21"/>
        </w:rPr>
        <w:fldChar w:fldCharType="end"/>
      </w:r>
      <w:r w:rsidRPr="00E52FB9">
        <w:rPr>
          <w:rFonts w:ascii="Tahoma" w:hAnsi="Tahoma" w:cs="Tahoma"/>
          <w:iCs/>
          <w:sz w:val="21"/>
          <w:szCs w:val="21"/>
        </w:rPr>
        <w:t xml:space="preserve">. </w:t>
      </w:r>
      <w:r w:rsidRPr="00E52FB9">
        <w:rPr>
          <w:rFonts w:ascii="Tahoma" w:hAnsi="Tahoma" w:cs="Tahoma"/>
          <w:sz w:val="21"/>
          <w:szCs w:val="21"/>
        </w:rPr>
        <w:t>Pelaksanaan kegiatan imunisasi TT ibu hamil terdiri dari kegiatan imunisasi rutin dan kegiatan tambahan. Kegiatan imunisasi rutin adalah kegiatan imunisasi yang secara rutin dan terus-menerus harus dilaksanakan pada periode waktu yang telah ditetapkan, yang pelaksanaannya dilakukan di dalam gedung (komponen statis) seperti puskesmas, puskesmas pembantu, rumah sakit, rumah bersalin dan di luar gedung seperti posyandu atau melalui kunjungan rumah. Kegiatan imunisasi tambahan adalah kegiatan imunisasi yang dilakukan atas dasar ditemukannya masalah dari hasil pemantauan atau evaluasi</w:t>
      </w:r>
      <w:r w:rsidRPr="00E52FB9">
        <w:rPr>
          <w:rFonts w:ascii="Tahoma" w:hAnsi="Tahoma" w:cs="Tahoma"/>
          <w:sz w:val="21"/>
          <w:szCs w:val="21"/>
          <w:lang w:val="en-US"/>
        </w:rPr>
        <w:t xml:space="preserve"> </w:t>
      </w:r>
      <w:r w:rsidRPr="00E52FB9">
        <w:rPr>
          <w:rFonts w:ascii="Tahoma" w:hAnsi="Tahoma" w:cs="Tahoma"/>
          <w:sz w:val="21"/>
          <w:szCs w:val="21"/>
        </w:rPr>
        <w:fldChar w:fldCharType="begin" w:fldLock="1"/>
      </w:r>
      <w:r w:rsidRPr="00E52FB9">
        <w:rPr>
          <w:rFonts w:ascii="Tahoma" w:hAnsi="Tahoma" w:cs="Tahoma"/>
          <w:sz w:val="21"/>
          <w:szCs w:val="21"/>
        </w:rPr>
        <w:instrText>ADDIN CSL_CITATION {"citationItems":[{"id":"ITEM-1","itemData":{"DOI":"10.31004/prepotif.v5i2.2176","ISSN":"2623-1573","abstract":"Rendahnya kesadaran ibu hamil untuk mengikuti penyuluhan saat petugas kesehatan menjelaskan tentang pemberian imuniasi TT. Penelitian bertujuan untuk mengetahui hubungan sumber informasi dengan pemberian imunisasi TT pada Ibu Hamil Trimester III di Wilayah Kerja Puskesmas Karang Dapo Kabupaten Musi Rawas Utara. Penelitian ini menggunakan survey analitik dengan pendekatan cross setional. Populasi dalam penelitian ini adalah keseluruhan ibu hamil multipara TM III Di Puskesmas Karang Dapo Kabupaten Musi Rawas Utara 03 Juli-17 Juli tahun 2020 sebanyak 31 orang yang diambil secara total sampling,. Pengumpulan data yaitu data primer. Hasil penelitian ini yaitu (1) dari 31 responden terdapat 15 responden tidak sesuai jadwal dan 16 responden sesuai jadwal: (2) Dari 31 responden terdapat 14 tidak mendapatkan informasi dan 17 responden; (3) ada hubungan antara sumber informasi dengan pemberian imunisasi TT pada ibu hamil di Wilayah Kerja Puskesmas Karang Dapo Kabupaten Musi Rawas Utara, dengan kategori hubungan kuat, artinya faktor sumber informasi merupakan faktor dominan yang berhubungan dengan kelengkapan imunisasi TT pada ibu hamil TM III, akan tetapi masih terdapat faktor lain seperti, usia, pekerjaan, pendidikan dan paritas. Diharapkan puskesmas dapat menjadika sarana penambahan informasi dan melakukan kegiatan aktif penyuluhan kesehatan yang berhubungan dengan program imunisasi khususnya pemberian imunisasi TT sehingga menjadi prioritas dalam program kerja pihak peskesmas dalam pemberian imunisasi TT.","author":[{"dropping-particle":"","family":"Eliagita","given":"Choralina","non-dropping-particle":"","parse-names":false,"suffix":""},{"dropping-particle":"","family":"Oktarina","given":"Mika","non-dropping-particle":"","parse-names":false,"suffix":""},{"dropping-particle":"","family":"Absari","given":"Nuril","non-dropping-particle":"","parse-names":false,"suffix":""},{"dropping-particle":"","family":"Yunita","given":"Ira","non-dropping-particle":"","parse-names":false,"suffix":""}],"container-title":"PREPOTIF : Jurnal Kesehatan Masyarakat","id":"ITEM-1","issue":"2","issued":{"date-parts":[["2021"]]},"title":"HUBUNGAN SUMBER INFORMASI DENGAN PEMBERIAN IMUNISASI TT PADA IBU HAMIL","type":"article-journal","volume":"5"},"uris":["http://www.mendeley.com/documents/?uuid=8fafcd22-2fb5-3791-96f4-abf234a49d07"]}],"mendeley":{"formattedCitation":"(Eliagita et al. 2021)","plainTextFormattedCitation":"(Eliagita et al. 2021)","previouslyFormattedCitation":"(Eliagita et al. 2021)"},"properties":{"noteIndex":0},"schema":"https://github.com/citation-style-language/schema/raw/master/csl-citation.json"}</w:instrText>
      </w:r>
      <w:r w:rsidRPr="00E52FB9">
        <w:rPr>
          <w:rFonts w:ascii="Tahoma" w:hAnsi="Tahoma" w:cs="Tahoma"/>
          <w:sz w:val="21"/>
          <w:szCs w:val="21"/>
        </w:rPr>
        <w:fldChar w:fldCharType="separate"/>
      </w:r>
      <w:r w:rsidRPr="00E52FB9">
        <w:rPr>
          <w:rFonts w:ascii="Tahoma" w:hAnsi="Tahoma" w:cs="Tahoma"/>
          <w:noProof/>
          <w:sz w:val="21"/>
          <w:szCs w:val="21"/>
        </w:rPr>
        <w:t>(Eliagita et al. 2021)</w:t>
      </w:r>
      <w:r w:rsidRPr="00E52FB9">
        <w:rPr>
          <w:rFonts w:ascii="Tahoma" w:hAnsi="Tahoma" w:cs="Tahoma"/>
          <w:sz w:val="21"/>
          <w:szCs w:val="21"/>
        </w:rPr>
        <w:fldChar w:fldCharType="end"/>
      </w:r>
      <w:r w:rsidRPr="00E52FB9">
        <w:rPr>
          <w:rFonts w:ascii="Tahoma" w:hAnsi="Tahoma" w:cs="Tahoma"/>
          <w:sz w:val="21"/>
          <w:szCs w:val="21"/>
        </w:rPr>
        <w:t xml:space="preserve">. </w:t>
      </w:r>
    </w:p>
    <w:p w:rsidR="009C4B1E" w:rsidRPr="00E52FB9" w:rsidRDefault="009C4B1E" w:rsidP="00E52FB9">
      <w:pPr>
        <w:spacing w:line="360" w:lineRule="auto"/>
        <w:ind w:firstLine="567"/>
        <w:jc w:val="both"/>
        <w:rPr>
          <w:rFonts w:ascii="Tahoma" w:hAnsi="Tahoma" w:cs="Tahoma"/>
          <w:iCs/>
          <w:sz w:val="21"/>
          <w:szCs w:val="21"/>
          <w:lang w:val="en-ID"/>
        </w:rPr>
      </w:pPr>
      <w:r w:rsidRPr="00E52FB9">
        <w:rPr>
          <w:rFonts w:ascii="Tahoma" w:hAnsi="Tahoma" w:cs="Tahoma"/>
          <w:sz w:val="21"/>
          <w:szCs w:val="21"/>
        </w:rPr>
        <w:t xml:space="preserve">Standar tenaga pelaksana di tingkat puskesmas adalah petugas imunisasi dan pelaksana </w:t>
      </w:r>
      <w:r w:rsidRPr="00E52FB9">
        <w:rPr>
          <w:rFonts w:ascii="Tahoma" w:hAnsi="Tahoma" w:cs="Tahoma"/>
          <w:i/>
          <w:iCs/>
          <w:sz w:val="21"/>
          <w:szCs w:val="21"/>
        </w:rPr>
        <w:t>cold chain</w:t>
      </w:r>
      <w:r w:rsidRPr="00E52FB9">
        <w:rPr>
          <w:rFonts w:ascii="Tahoma" w:hAnsi="Tahoma" w:cs="Tahoma"/>
          <w:sz w:val="21"/>
          <w:szCs w:val="21"/>
        </w:rPr>
        <w:t xml:space="preserve">. Petugas imunisasi adalah tenaga perawat atau bidan yang telah mengikuti pelatihan, yang tugasnya memberikan pelayanan imunisasi dan penyuluhan. Bila ibu hamil tidak mendapatkan imunisasi </w:t>
      </w:r>
      <w:r w:rsidRPr="00E52FB9">
        <w:rPr>
          <w:rFonts w:ascii="Tahoma" w:hAnsi="Tahoma" w:cs="Tahoma"/>
          <w:i/>
          <w:sz w:val="21"/>
          <w:szCs w:val="21"/>
        </w:rPr>
        <w:t>Tetanus Toxoid (TT)</w:t>
      </w:r>
      <w:r w:rsidRPr="00E52FB9">
        <w:rPr>
          <w:rFonts w:ascii="Tahoma" w:hAnsi="Tahoma" w:cs="Tahoma"/>
          <w:sz w:val="21"/>
          <w:szCs w:val="21"/>
        </w:rPr>
        <w:t xml:space="preserve"> dapat menyebabkan bayi rentan terhadap penyakit </w:t>
      </w:r>
      <w:r w:rsidRPr="00E52FB9">
        <w:rPr>
          <w:rFonts w:ascii="Tahoma" w:hAnsi="Tahoma" w:cs="Tahoma"/>
          <w:i/>
          <w:sz w:val="21"/>
          <w:szCs w:val="21"/>
        </w:rPr>
        <w:t>tetanus neonatorum</w:t>
      </w:r>
      <w:r w:rsidRPr="00E52FB9">
        <w:rPr>
          <w:rFonts w:ascii="Tahoma" w:hAnsi="Tahoma" w:cs="Tahoma"/>
          <w:sz w:val="21"/>
          <w:szCs w:val="21"/>
        </w:rPr>
        <w:t xml:space="preserve"> dan dapat menimbulkan komplikasi dari </w:t>
      </w:r>
      <w:r w:rsidRPr="00E52FB9">
        <w:rPr>
          <w:rFonts w:ascii="Tahoma" w:hAnsi="Tahoma" w:cs="Tahoma"/>
          <w:i/>
          <w:sz w:val="21"/>
          <w:szCs w:val="21"/>
        </w:rPr>
        <w:t>tetanus</w:t>
      </w:r>
      <w:r w:rsidRPr="00E52FB9">
        <w:rPr>
          <w:rFonts w:ascii="Tahoma" w:hAnsi="Tahoma" w:cs="Tahoma"/>
          <w:sz w:val="21"/>
          <w:szCs w:val="21"/>
        </w:rPr>
        <w:t xml:space="preserve"> yaitu berupa gangguan sistem saraf, respirasi, </w:t>
      </w:r>
      <w:r w:rsidRPr="00E52FB9">
        <w:rPr>
          <w:rFonts w:ascii="Tahoma" w:hAnsi="Tahoma" w:cs="Tahoma"/>
          <w:i/>
          <w:sz w:val="21"/>
          <w:szCs w:val="21"/>
        </w:rPr>
        <w:t>kardiovaskuler, ginjal</w:t>
      </w:r>
      <w:r w:rsidRPr="00E52FB9">
        <w:rPr>
          <w:rFonts w:ascii="Tahoma" w:hAnsi="Tahoma" w:cs="Tahoma"/>
          <w:sz w:val="21"/>
          <w:szCs w:val="21"/>
        </w:rPr>
        <w:t xml:space="preserve"> dan </w:t>
      </w:r>
      <w:r w:rsidRPr="00E52FB9">
        <w:rPr>
          <w:rFonts w:ascii="Tahoma" w:hAnsi="Tahoma" w:cs="Tahoma"/>
          <w:i/>
          <w:sz w:val="21"/>
          <w:szCs w:val="21"/>
        </w:rPr>
        <w:t>gastrointestinal</w:t>
      </w:r>
      <w:r w:rsidRPr="00E52FB9">
        <w:rPr>
          <w:rFonts w:ascii="Tahoma" w:hAnsi="Tahoma" w:cs="Tahoma"/>
          <w:sz w:val="21"/>
          <w:szCs w:val="21"/>
        </w:rPr>
        <w:t xml:space="preserve"> </w:t>
      </w:r>
      <w:r w:rsidRPr="00E52FB9">
        <w:rPr>
          <w:rFonts w:ascii="Tahoma" w:hAnsi="Tahoma" w:cs="Tahoma"/>
          <w:sz w:val="21"/>
          <w:szCs w:val="21"/>
        </w:rPr>
        <w:fldChar w:fldCharType="begin" w:fldLock="1"/>
      </w:r>
      <w:r w:rsidRPr="00E52FB9">
        <w:rPr>
          <w:rFonts w:ascii="Tahoma" w:hAnsi="Tahoma" w:cs="Tahoma"/>
          <w:sz w:val="21"/>
          <w:szCs w:val="21"/>
        </w:rPr>
        <w:instrText>ADDIN CSL_CITATION {"citationItems":[{"id":"ITEM-1","itemData":{"abstract":"Salah satu program imunisasi yang paling penting adalah imunisasi tetanus toksoid (TT) bagi ibu hamil yang berguna untuk mencegah terjadinya penyakit tetanus neonatorum pada bayi. Cakupan pelaksanaan pelayanan imunisasi TT secara keseluruhan di Indonesia masih rendah, termasuk di Kabupaten Pakpak Bharat yang hanya mencapai 48% pada tahun 2016 dari target nasional yaitu 80%, hal ini dipengaruhi oleh peran petugas kesehatan yang melaksanakan pelayanan imunisasi. Penelitian ini merupakan observasional analitik, yang bertujuan untuk mengetahui hubungan antara pengetahuan dan sikap petugas kesehatan dengan Pelaksanaan Pelayanan Imunisasi Tetanus Toksoid di Kabupaten Pakpak Bharat Tahun 2018. Populasi dalam penelitian ini adalah seluruh petugas kesehatan (perawat) yang menangani imunisasi TT yang ada di 8 Puskesmas di wilayah Kabupaten Pakpak Bharat dan sekaligus menjadi sampel penelitian yang berjumlah sebanyak 66 orang. Pengumpulan data meliputi data primer yang diperoleh melalui penyebaran kuesioner dan observasi langsung kepada responden, serta data sekunder melalui pencatatan dan dokumentasi. Analisis data dilakukan dengan uji chi-square pada tingkat kepercayaan 95%. Hasil penelitian ini menunjukkan bahwa variabel pengetahuan dan sikap petugas kesehatan yang menangani pelayanan imunisasi mempunyai pengaruh terhadap pelaksanaan pelayanan imunisasi tetanus toksoid (TT) pada ibu hamil. Disarankan kepada kepala Dinas Kesehatan Kabupaten Pakpak Bharat, agar membantu memonitoring dan melakukan survey langsung untuk melihat pelaksanaanpelayanan imunisasi TT agar dapat mengetahui kendala penyelenggaraan pelayanan tersebut, kepada kepala puskesmas agar melakukan upaya yang lebih operasional dalam meningkatkan keterampilan petugas kesehatan, dan kepada petugas kesehatan yang menangani imunisasi TT agar lebih meningkatkan keterampilan didalam memberikan pelayanan imunisasi tetanus toxoid (TT) melalui proses belajar kelompok dan pemahamanan panduan pelayanan imunisasi. Kata","author":[{"dropping-particle":"","family":"Solin","given":"Serta Yuni","non-dropping-particle":"","parse-names":false,"suffix":""}],"container-title":"Repositori Institusi USU","id":"ITEM-1","issued":{"date-parts":[["2018"]]},"title":"Hubungan Pengetahuan dan Sikap Petugas Kesehatan dengan Pelaksanaan Pelayanan Imunisasi Tetanus Toksoid bagi Ibu Hamil di Kabupaten Pakpak Bharat Tahun 2018","type":"article-journal"},"uris":["http://www.mendeley.com/documents/?uuid=a776f667-8646-3bce-bc74-2aca28f9c360"]},{"id":"ITEM-2","itemData":{"DOI":"10.33086/jhs.v13i2.1452","ISSN":"1978-6743","abstract":"Abstrak\r Kejadian angka kematian Ibu dan Angka Kematian Bayi banyak diakibatkan  oleh ibu dan bayi merupakan suatu kelompok yang mempunyai tingkat kerentanan yang besar terhadap penyakit dan kematian terutama yang disebabkan oleh bakteri clostridium tetani yang menyebabkan penyakit tetanus neonatorum. Faktor yang mempengaruhi pelaksanaan Imunisasi TT ini kurang salah satunya adalah Umur, Pendidikan persepsi jarak rumah ke tempat pelayanan kesehatan, Pekerjaan, Dukungan Sumai, Paritas, Pengetahuan Ibu. Hal ini berdampak kurangnya cakupan imunisasi TT. Akibatnya berdampak pada meningkatnya angka kejadian tetanus neonatorum. Tujuan umum penelitian ini adalah mengetahui Gambaran faktor yang mempengaruhi Pelaksanaan Imunisasi TT pada Ibu Hamil. Rancangan penelitian diskriptif kuantitatif, berdasarkan waktunya dikategorikan cross sectional dan berdasarkan sumber datanya adalah penelitan primer. Variabel independen adalah faktor yang mempengaruhi pelaksanaan imunisasi TT. Sedangkan variabel dependen adalah pelaksanaan imunisasi TT. Populasi seluruh ibu hamil di wilayah kerja puskesmas Ngrandu Kabupaten Ponorgo, dengan menggunakan teknik total sampling dan besar sampelnya sebanyak 57 responden. Faktor umur yang mempengaruhi pelaksanaan imunisasi TT pada ibu hamil sebagian besar termasuk usia (Kurun Reproduksi Muda) yaitu &lt;20 tahun Faktor Pendidikan yang mempengaruhi pelaksanaan Imunisasi TT pada Ibu hamil hampir setengahnya berpendidikan SD yaitu 24 oran (42,1%). Faktor persepsi jarak rumah ibu ke pelayanan kesehatan yang mempengaruhi pelaksanaan imunisasi TT pada ibu hamil sebagian besar jarak rumah Ibu kepelayanan kesehatan jauh yaitu 38 orang (66,7%). Faktor pekerjaan yang mempengaruhi pelaksanaan imunisasi TT pada ibu hamil hampir setengahnya sebagai ibu rumah tangga yaitu 26 orang (45,6%). Faktor dukungan suami yang mempengaruhi pelaksanaan imunisasi TT ibu hamil hampir setengahnya suami mendukung ibu untuk melakukan imunisasi TT yaitu 41 orang (71,9%). Faktor paritas yang mempengaruhi pelaksanaan imunisasi TT pada ibu hamil setenganya 28 orang (49,1). Faktor pengetahuan ibu yang mempengaruhi pelaksanaan imunisasi TT pada ibu hamil sebagian besar milik pengetahuan cukup tentang imunisasi TT yaitu 33 orang (57,9%). Berdasarkan hasil penelitian dapat disimpulkan bahwa faktor yang paling banyak mempengaruhi adalah pengetahuan ibu. Dari 57 responden sebagian besar diantaranya yaitu 33 responden memiliki pengetahuan cukup. Diharapkan penelitian ini dapat menjad…","author":[{"dropping-particle":"","family":"AYU","given":"DESTA","non-dropping-particle":"","parse-names":false,"suffix":""},{"dropping-particle":"","family":"Latifah","given":"Anik","non-dropping-particle":"","parse-names":false,"suffix":""}],"container-title":"Journal of Health Sciences","id":"ITEM-2","issue":"2","issued":{"date-parts":[["2020"]]},"title":"Gambaran Faktor yang Mempengaruhi Pelaksanaan Imunisasi TT pada Ibu Hamil di Pukesmas Ngrandu Kabupaten Ponorogo","type":"article-journal","volume":"13"},"uris":["http://www.mendeley.com/documents/?uuid=3e5e265b-3a39-35fc-a931-dffe87134b00"]}],"mendeley":{"formattedCitation":"(AYU and Latifah 2020; Solin 2018)","plainTextFormattedCitation":"(AYU and Latifah 2020; Solin 2018)","previouslyFormattedCitation":"(AYU and Latifah 2020; Solin 2018)"},"properties":{"noteIndex":0},"schema":"https://github.com/citation-style-language/schema/raw/master/csl-citation.json"}</w:instrText>
      </w:r>
      <w:r w:rsidRPr="00E52FB9">
        <w:rPr>
          <w:rFonts w:ascii="Tahoma" w:hAnsi="Tahoma" w:cs="Tahoma"/>
          <w:sz w:val="21"/>
          <w:szCs w:val="21"/>
        </w:rPr>
        <w:fldChar w:fldCharType="separate"/>
      </w:r>
      <w:r w:rsidRPr="00E52FB9">
        <w:rPr>
          <w:rFonts w:ascii="Tahoma" w:hAnsi="Tahoma" w:cs="Tahoma"/>
          <w:noProof/>
          <w:sz w:val="21"/>
          <w:szCs w:val="21"/>
        </w:rPr>
        <w:t>(AYU and Latifah 2020; Solin 2018)</w:t>
      </w:r>
      <w:r w:rsidRPr="00E52FB9">
        <w:rPr>
          <w:rFonts w:ascii="Tahoma" w:hAnsi="Tahoma" w:cs="Tahoma"/>
          <w:sz w:val="21"/>
          <w:szCs w:val="21"/>
        </w:rPr>
        <w:fldChar w:fldCharType="end"/>
      </w:r>
      <w:r w:rsidRPr="00E52FB9">
        <w:rPr>
          <w:rFonts w:ascii="Tahoma" w:hAnsi="Tahoma" w:cs="Tahoma"/>
          <w:iCs/>
          <w:sz w:val="21"/>
          <w:szCs w:val="21"/>
          <w:lang w:val="en-ID"/>
        </w:rPr>
        <w:t xml:space="preserve"> </w:t>
      </w:r>
    </w:p>
    <w:p w:rsidR="009C4B1E" w:rsidRPr="00E52FB9" w:rsidRDefault="009C4B1E" w:rsidP="00E52FB9">
      <w:pPr>
        <w:spacing w:line="360" w:lineRule="auto"/>
        <w:ind w:firstLine="567"/>
        <w:jc w:val="both"/>
        <w:rPr>
          <w:rFonts w:ascii="Tahoma" w:hAnsi="Tahoma" w:cs="Tahoma"/>
          <w:iCs/>
          <w:sz w:val="21"/>
          <w:szCs w:val="21"/>
          <w:lang w:val="en-ID"/>
        </w:rPr>
      </w:pPr>
      <w:r w:rsidRPr="00E52FB9">
        <w:rPr>
          <w:rFonts w:ascii="Tahoma" w:hAnsi="Tahoma" w:cs="Tahoma"/>
          <w:sz w:val="21"/>
          <w:szCs w:val="21"/>
        </w:rPr>
        <w:t xml:space="preserve">Berdasarkan penelitian yang dilakukan oleh Erwinadi (2019) dengan judul pengaruh peran bidan dan dukungan suami dengan kepatuhan imunisasi TT pada ibu hamil menunjukkan bahwa dari 59 orang yang dijadikan sebagai sampel, sebanyak 41 orang yang mendapatkan peran baik dan 39 mendapatkan dukungan suami dengan baik dalam kepatuhan imunisasi TT dimana diperoleh nilai </w:t>
      </w:r>
      <w:r w:rsidRPr="00E52FB9">
        <w:rPr>
          <w:rFonts w:ascii="Tahoma" w:hAnsi="Tahoma" w:cs="Tahoma"/>
          <w:i/>
          <w:sz w:val="21"/>
          <w:szCs w:val="21"/>
        </w:rPr>
        <w:t xml:space="preserve">p=0,005 </w:t>
      </w:r>
      <w:r w:rsidRPr="00E52FB9">
        <w:rPr>
          <w:rFonts w:ascii="Tahoma" w:hAnsi="Tahoma" w:cs="Tahoma"/>
          <w:sz w:val="21"/>
          <w:szCs w:val="21"/>
        </w:rPr>
        <w:t>yang berarti Ho ditolak dan Ha diterima.</w:t>
      </w:r>
      <w:r w:rsidRPr="00E52FB9">
        <w:rPr>
          <w:rFonts w:ascii="Tahoma" w:hAnsi="Tahoma" w:cs="Tahoma"/>
          <w:iCs/>
          <w:sz w:val="21"/>
          <w:szCs w:val="21"/>
          <w:lang w:val="en-ID"/>
        </w:rPr>
        <w:t xml:space="preserve"> </w:t>
      </w:r>
      <w:r w:rsidRPr="00E52FB9">
        <w:rPr>
          <w:rFonts w:ascii="Tahoma" w:hAnsi="Tahoma" w:cs="Tahoma"/>
          <w:sz w:val="21"/>
          <w:szCs w:val="21"/>
        </w:rPr>
        <w:t xml:space="preserve">Hal sama dengan penelitian yang dilakukan oleh Purwanti (2018) dengan judul hubungan peran pelaksana bidan dan dukungan suami dengan kepatuhan imunisasi TT pada ibu hamil menunjukkan bahwa dari 35 orang yang dijadikan sebagai sampel, sebanyak 26 orang yang mendapatkan peran baik dan 22 mendapatkan dukungan suami dengan baik dalam kepatuhan imunisasi TT dimana diperoleh nilai </w:t>
      </w:r>
      <w:r w:rsidRPr="00E52FB9">
        <w:rPr>
          <w:rFonts w:ascii="Tahoma" w:hAnsi="Tahoma" w:cs="Tahoma"/>
          <w:i/>
          <w:sz w:val="21"/>
          <w:szCs w:val="21"/>
        </w:rPr>
        <w:t xml:space="preserve">p=0,037 </w:t>
      </w:r>
      <w:r w:rsidRPr="00E52FB9">
        <w:rPr>
          <w:rFonts w:ascii="Tahoma" w:hAnsi="Tahoma" w:cs="Tahoma"/>
          <w:sz w:val="21"/>
          <w:szCs w:val="21"/>
        </w:rPr>
        <w:t>yang berarti Ho ditolak dan Ha diterima.</w:t>
      </w:r>
    </w:p>
    <w:p w:rsidR="009C4B1E" w:rsidRPr="00E52FB9" w:rsidRDefault="009C4B1E" w:rsidP="00E52FB9">
      <w:pPr>
        <w:spacing w:line="360" w:lineRule="auto"/>
        <w:ind w:firstLine="567"/>
        <w:jc w:val="both"/>
        <w:rPr>
          <w:rFonts w:ascii="Tahoma" w:hAnsi="Tahoma" w:cs="Tahoma"/>
          <w:iCs/>
          <w:sz w:val="21"/>
          <w:szCs w:val="21"/>
        </w:rPr>
      </w:pPr>
      <w:r w:rsidRPr="00E52FB9">
        <w:rPr>
          <w:rFonts w:ascii="Tahoma" w:hAnsi="Tahoma" w:cs="Tahoma"/>
          <w:sz w:val="21"/>
          <w:szCs w:val="21"/>
        </w:rPr>
        <w:t>Berdasarkan studi pendahuluan yang dilakukan oleh peneliti menunjukkan bahwa dari 10 orang yang berhasil diwawancarai, sebanyak 3 orang yang mendapat dukungan informasional, 2 orang mendapatkan dukungan penilaian, 1 orang mendapatkan dukungan instrumental dan 4 orang mendapatkan dukungan emosional. Sebagian besar responden memiliki penilaian masing-masing terhadap pemberian imunisasi TT.</w:t>
      </w:r>
      <w:r w:rsidRPr="00E52FB9">
        <w:rPr>
          <w:rFonts w:ascii="Tahoma" w:hAnsi="Tahoma" w:cs="Tahoma"/>
          <w:iCs/>
          <w:sz w:val="21"/>
          <w:szCs w:val="21"/>
          <w:lang w:val="en-ID"/>
        </w:rPr>
        <w:t xml:space="preserve"> </w:t>
      </w:r>
      <w:r w:rsidRPr="00E52FB9">
        <w:rPr>
          <w:rFonts w:ascii="Tahoma" w:hAnsi="Tahoma" w:cs="Tahoma"/>
          <w:sz w:val="21"/>
          <w:szCs w:val="21"/>
        </w:rPr>
        <w:t>Data yang diperoleh dari Puskesmas Kondoran Kabupaten Tana Toraja tahun 2019 jumlah kunjungan ibu hamil primipara sebanyak 22 orang dan yang diberikan imunisasi TT sebanyak 22 orang. Sedangkan tahun 2020 jumlah kunjungan ibu hamil primipara sebanyak 13 orang dan yang diberikan imunisasi TT sebanyak 12 orang dan pada bulan Januari s.d September 2021 jumlah kunjungan ibu hamil primipara sebanyak 19 orang dan yang diberikan imunisasi TT sebanyak 15 orang (Rekam Medik, 2021).</w:t>
      </w:r>
    </w:p>
    <w:p w:rsidR="009C4B1E" w:rsidRPr="00E52FB9" w:rsidRDefault="009C4B1E" w:rsidP="00E52FB9">
      <w:pPr>
        <w:spacing w:line="360" w:lineRule="auto"/>
        <w:ind w:firstLine="567"/>
        <w:jc w:val="both"/>
        <w:rPr>
          <w:rFonts w:ascii="Tahoma" w:hAnsi="Tahoma" w:cs="Tahoma"/>
          <w:iCs/>
          <w:sz w:val="21"/>
          <w:szCs w:val="21"/>
          <w:lang w:val="en-ID"/>
        </w:rPr>
      </w:pPr>
      <w:r w:rsidRPr="00E52FB9">
        <w:rPr>
          <w:rFonts w:ascii="Tahoma" w:hAnsi="Tahoma" w:cs="Tahoma"/>
          <w:sz w:val="21"/>
          <w:szCs w:val="21"/>
        </w:rPr>
        <w:t>Peneliti tertarik untuk melakukan penelitian tentang imunisasi TT karena peran bidan dan dukungan suami sangat erat kaitannya dengan penerimaan/ pemahaman terhadap sesuatu sehingga dengan sendirinya mempengaruhi terhadap hal-hal yang nantinya akan dilakukan dalam hal ini adalah kaitannya dengan tanda bahaya dalam kehamilan</w:t>
      </w:r>
      <w:r w:rsidRPr="00E52FB9">
        <w:rPr>
          <w:rFonts w:ascii="Tahoma" w:hAnsi="Tahoma" w:cs="Tahoma"/>
          <w:sz w:val="21"/>
          <w:szCs w:val="21"/>
          <w:lang w:eastAsia="id-ID"/>
        </w:rPr>
        <w:t>. Hal inilah yang mendasari peneliti untuk melakukan penelitian dengan judul “</w:t>
      </w:r>
      <w:r w:rsidRPr="00E52FB9">
        <w:rPr>
          <w:rFonts w:ascii="Tahoma" w:hAnsi="Tahoma" w:cs="Tahoma"/>
          <w:sz w:val="21"/>
          <w:szCs w:val="21"/>
        </w:rPr>
        <w:t>Hubungan Peran Bidan dan Dukungan Suami Dengan Kepatuhan Imunisasi TT Pada Primigravida di Puskesmas Kondoran Kabupaten</w:t>
      </w:r>
      <w:r w:rsidRPr="00E52FB9">
        <w:rPr>
          <w:rFonts w:ascii="Tahoma" w:hAnsi="Tahoma" w:cs="Tahoma"/>
          <w:sz w:val="21"/>
          <w:szCs w:val="21"/>
          <w:lang w:eastAsia="id-ID"/>
        </w:rPr>
        <w:t xml:space="preserve"> </w:t>
      </w:r>
      <w:r w:rsidRPr="00E52FB9">
        <w:rPr>
          <w:rFonts w:ascii="Tahoma" w:hAnsi="Tahoma" w:cs="Tahoma"/>
          <w:sz w:val="21"/>
          <w:szCs w:val="21"/>
        </w:rPr>
        <w:t>Tana Toraja”.</w:t>
      </w:r>
    </w:p>
    <w:p w:rsidR="009C4B1E" w:rsidRPr="00E52FB9" w:rsidRDefault="009C4B1E" w:rsidP="00E52FB9">
      <w:pPr>
        <w:spacing w:line="360" w:lineRule="auto"/>
        <w:ind w:firstLine="567"/>
        <w:jc w:val="both"/>
        <w:rPr>
          <w:rFonts w:ascii="Tahoma" w:hAnsi="Tahoma" w:cs="Tahoma"/>
          <w:iCs/>
          <w:sz w:val="21"/>
          <w:szCs w:val="21"/>
          <w:lang w:val="en-ID"/>
        </w:rPr>
      </w:pPr>
    </w:p>
    <w:p w:rsidR="009C4B1E" w:rsidRPr="00E52FB9" w:rsidRDefault="009C4B1E" w:rsidP="00E52FB9">
      <w:pPr>
        <w:spacing w:line="360" w:lineRule="auto"/>
        <w:rPr>
          <w:rFonts w:ascii="Tahoma" w:hAnsi="Tahoma" w:cs="Tahoma"/>
          <w:b/>
          <w:sz w:val="21"/>
          <w:szCs w:val="21"/>
          <w:lang w:val="en-ID"/>
        </w:rPr>
      </w:pPr>
      <w:r w:rsidRPr="00E52FB9">
        <w:rPr>
          <w:rFonts w:ascii="Tahoma" w:hAnsi="Tahoma" w:cs="Tahoma"/>
          <w:b/>
          <w:szCs w:val="21"/>
        </w:rPr>
        <w:t>Metode</w:t>
      </w:r>
      <w:r w:rsidRPr="00E52FB9">
        <w:rPr>
          <w:rFonts w:ascii="Tahoma" w:hAnsi="Tahoma" w:cs="Tahoma"/>
          <w:b/>
          <w:sz w:val="21"/>
          <w:szCs w:val="21"/>
          <w:lang w:val="en-ID"/>
        </w:rPr>
        <w:t xml:space="preserve"> </w:t>
      </w:r>
    </w:p>
    <w:p w:rsidR="009C4B1E" w:rsidRPr="000A74C5" w:rsidRDefault="009C4B1E" w:rsidP="000A74C5">
      <w:pPr>
        <w:pStyle w:val="ListParagraph"/>
        <w:spacing w:line="360" w:lineRule="auto"/>
        <w:ind w:left="0" w:firstLine="567"/>
        <w:rPr>
          <w:rFonts w:ascii="Tahoma" w:hAnsi="Tahoma" w:cs="Tahoma"/>
          <w:sz w:val="21"/>
          <w:szCs w:val="21"/>
        </w:rPr>
      </w:pPr>
      <w:r w:rsidRPr="00E52FB9">
        <w:rPr>
          <w:rFonts w:ascii="Tahoma" w:hAnsi="Tahoma" w:cs="Tahoma"/>
          <w:sz w:val="21"/>
          <w:szCs w:val="21"/>
        </w:rPr>
        <w:t xml:space="preserve">Desain penelitian yang digunakan adalah metode </w:t>
      </w:r>
      <w:r w:rsidRPr="00E52FB9">
        <w:rPr>
          <w:rFonts w:ascii="Tahoma" w:hAnsi="Tahoma" w:cs="Tahoma"/>
          <w:i/>
          <w:sz w:val="21"/>
          <w:szCs w:val="21"/>
        </w:rPr>
        <w:t xml:space="preserve">Cross Sectional Study </w:t>
      </w:r>
      <w:r w:rsidRPr="00E52FB9">
        <w:rPr>
          <w:rFonts w:ascii="Tahoma" w:hAnsi="Tahoma" w:cs="Tahoma"/>
          <w:sz w:val="21"/>
          <w:szCs w:val="21"/>
        </w:rPr>
        <w:t>adalah jenis penelitian yang menekankan pada waktu pengukuran/ observasi data variabel independen dan dependen, pada satu saat, Pengukuran variabel tidak terbatas harus tepat pada satu waktu bersamaan namun mempunyai makna bahwa setiap subjek hanya dikenai satu kali pengukuran tanpa dilakukan pengulangan pengukuran.</w:t>
      </w:r>
      <w:r w:rsidRPr="00E52FB9">
        <w:rPr>
          <w:rFonts w:ascii="Tahoma" w:hAnsi="Tahoma" w:cs="Tahoma"/>
          <w:sz w:val="21"/>
          <w:szCs w:val="21"/>
          <w:lang w:val="en-US"/>
        </w:rPr>
        <w:t xml:space="preserve"> </w:t>
      </w:r>
      <w:r w:rsidRPr="00E52FB9">
        <w:rPr>
          <w:rFonts w:ascii="Tahoma" w:hAnsi="Tahoma" w:cs="Tahoma"/>
          <w:sz w:val="21"/>
          <w:szCs w:val="21"/>
        </w:rPr>
        <w:t xml:space="preserve">Penelitian ini </w:t>
      </w:r>
      <w:r w:rsidRPr="00E52FB9">
        <w:rPr>
          <w:rFonts w:ascii="Tahoma" w:hAnsi="Tahoma" w:cs="Tahoma"/>
          <w:sz w:val="21"/>
          <w:szCs w:val="21"/>
          <w:lang w:val="en-US"/>
        </w:rPr>
        <w:t>dilaksanakan</w:t>
      </w:r>
      <w:r w:rsidRPr="00E52FB9">
        <w:rPr>
          <w:rFonts w:ascii="Tahoma" w:hAnsi="Tahoma" w:cs="Tahoma"/>
          <w:sz w:val="21"/>
          <w:szCs w:val="21"/>
        </w:rPr>
        <w:t xml:space="preserve"> di Puskesmas Kondoran Kabupaten Tana Toraja</w:t>
      </w:r>
      <w:r w:rsidRPr="00E52FB9">
        <w:rPr>
          <w:rFonts w:ascii="Tahoma" w:hAnsi="Tahoma" w:cs="Tahoma"/>
          <w:sz w:val="21"/>
          <w:szCs w:val="21"/>
          <w:lang w:val="en-US"/>
        </w:rPr>
        <w:t xml:space="preserve"> </w:t>
      </w:r>
      <w:r w:rsidRPr="00E52FB9">
        <w:rPr>
          <w:rFonts w:ascii="Tahoma" w:hAnsi="Tahoma" w:cs="Tahoma"/>
          <w:sz w:val="21"/>
          <w:szCs w:val="21"/>
        </w:rPr>
        <w:t xml:space="preserve">pada bulan </w:t>
      </w:r>
      <w:r w:rsidRPr="00E52FB9">
        <w:rPr>
          <w:rFonts w:ascii="Tahoma" w:hAnsi="Tahoma" w:cs="Tahoma"/>
          <w:sz w:val="21"/>
          <w:szCs w:val="21"/>
          <w:lang w:val="en-US"/>
        </w:rPr>
        <w:t xml:space="preserve">Oktober </w:t>
      </w:r>
      <w:r w:rsidRPr="00E52FB9">
        <w:rPr>
          <w:rFonts w:ascii="Tahoma" w:hAnsi="Tahoma" w:cs="Tahoma"/>
          <w:sz w:val="21"/>
          <w:szCs w:val="21"/>
        </w:rPr>
        <w:t>2021.</w:t>
      </w:r>
      <w:r w:rsidR="000A74C5">
        <w:rPr>
          <w:rFonts w:ascii="Tahoma" w:hAnsi="Tahoma" w:cs="Tahoma"/>
          <w:sz w:val="21"/>
          <w:szCs w:val="21"/>
        </w:rPr>
        <w:t xml:space="preserve"> </w:t>
      </w:r>
      <w:r w:rsidRPr="00E52FB9">
        <w:rPr>
          <w:rFonts w:ascii="Tahoma" w:hAnsi="Tahoma" w:cs="Tahoma"/>
          <w:sz w:val="21"/>
          <w:szCs w:val="21"/>
        </w:rPr>
        <w:t>Populasi dalam penelitian ini adalah semua ibu hamil primigravida yang datang berkunjung di Puskesmas Kondoran Kabupaten Tana Toraja sebanyak 30 orang.</w:t>
      </w:r>
      <w:r w:rsidRPr="00E52FB9">
        <w:rPr>
          <w:rFonts w:ascii="Tahoma" w:hAnsi="Tahoma" w:cs="Tahoma"/>
          <w:sz w:val="21"/>
          <w:szCs w:val="21"/>
          <w:lang w:val="en-US"/>
        </w:rPr>
        <w:t xml:space="preserve"> </w:t>
      </w:r>
      <w:r w:rsidRPr="00E52FB9">
        <w:rPr>
          <w:rFonts w:ascii="Tahoma" w:hAnsi="Tahoma" w:cs="Tahoma"/>
          <w:sz w:val="21"/>
          <w:szCs w:val="21"/>
        </w:rPr>
        <w:t xml:space="preserve">Sampel yang diambil adalah ibu hamil primigravida yang datang berkunjung di Puskesmas Kondoran Kabupaten Tana Toraja dengan pengambilan sampel secara </w:t>
      </w:r>
      <w:r w:rsidRPr="00E52FB9">
        <w:rPr>
          <w:rFonts w:ascii="Tahoma" w:hAnsi="Tahoma" w:cs="Tahoma"/>
          <w:i/>
          <w:sz w:val="21"/>
          <w:szCs w:val="21"/>
        </w:rPr>
        <w:t>Total Sampling</w:t>
      </w:r>
      <w:r w:rsidRPr="00E52FB9">
        <w:rPr>
          <w:rFonts w:ascii="Tahoma" w:hAnsi="Tahoma" w:cs="Tahoma"/>
          <w:sz w:val="21"/>
          <w:szCs w:val="21"/>
        </w:rPr>
        <w:t xml:space="preserve"> yaitu pengambilan responden dengan mengambil semua populasi untuk dijadikan sebagai sampel sebanyak 30 orang.</w:t>
      </w:r>
      <w:r w:rsidR="000A74C5">
        <w:rPr>
          <w:rFonts w:ascii="Tahoma" w:hAnsi="Tahoma" w:cs="Tahoma"/>
          <w:sz w:val="21"/>
          <w:szCs w:val="21"/>
        </w:rPr>
        <w:t xml:space="preserve"> </w:t>
      </w:r>
      <w:r w:rsidRPr="00E52FB9">
        <w:rPr>
          <w:rFonts w:ascii="Tahoma" w:hAnsi="Tahoma" w:cs="Tahoma"/>
          <w:sz w:val="21"/>
          <w:szCs w:val="21"/>
        </w:rPr>
        <w:t>Instrumen penelitian yang digunakan adalah dengan menggunakan kuesioner yang sudah paten dan pernah dilakukan oleh peneliti sebelumnya dimana untuk variabel peran bidan memiliki 10 item pertanyaan dengan menggunakan skala gutman dan dukungan suami memiliki 10 item pertanyaan dengan menggunakan skala gutman.</w:t>
      </w:r>
      <w:r w:rsidRPr="00E52FB9">
        <w:rPr>
          <w:rFonts w:ascii="Tahoma" w:hAnsi="Tahoma" w:cs="Tahoma"/>
          <w:sz w:val="21"/>
          <w:szCs w:val="21"/>
          <w:lang w:val="en-US"/>
        </w:rPr>
        <w:t xml:space="preserve"> </w:t>
      </w:r>
      <w:r w:rsidRPr="00E52FB9">
        <w:rPr>
          <w:rFonts w:ascii="Tahoma" w:hAnsi="Tahoma" w:cs="Tahoma"/>
          <w:bCs/>
          <w:sz w:val="21"/>
          <w:szCs w:val="21"/>
        </w:rPr>
        <w:t xml:space="preserve">Pada penelitian ini menggunakan data primer yaitu data yang dikumpulkan dari responden </w:t>
      </w:r>
      <w:r w:rsidRPr="00E52FB9">
        <w:rPr>
          <w:rFonts w:ascii="Tahoma" w:hAnsi="Tahoma" w:cs="Tahoma"/>
          <w:sz w:val="21"/>
          <w:szCs w:val="21"/>
        </w:rPr>
        <w:t>ibu hamil primigravida yang datang berkunjung di Puskesmas Kondoran Kabupaten Tana Toraja</w:t>
      </w:r>
      <w:r w:rsidRPr="00E52FB9">
        <w:rPr>
          <w:rFonts w:ascii="Tahoma" w:hAnsi="Tahoma" w:cs="Tahoma"/>
          <w:bCs/>
          <w:sz w:val="21"/>
          <w:szCs w:val="21"/>
        </w:rPr>
        <w:t>.</w:t>
      </w:r>
      <w:r w:rsidR="000A74C5">
        <w:rPr>
          <w:rFonts w:ascii="Tahoma" w:hAnsi="Tahoma" w:cs="Tahoma"/>
          <w:sz w:val="21"/>
          <w:szCs w:val="21"/>
        </w:rPr>
        <w:t xml:space="preserve"> </w:t>
      </w:r>
      <w:r w:rsidRPr="00E52FB9">
        <w:rPr>
          <w:rFonts w:ascii="Tahoma" w:hAnsi="Tahoma" w:cs="Tahoma"/>
          <w:bCs/>
          <w:sz w:val="21"/>
          <w:szCs w:val="21"/>
          <w:lang w:val="en-US"/>
        </w:rPr>
        <w:t xml:space="preserve">Analisis data yang digunakan yaitu </w:t>
      </w:r>
      <w:r w:rsidRPr="00E52FB9">
        <w:rPr>
          <w:rFonts w:ascii="Tahoma" w:hAnsi="Tahoma" w:cs="Tahoma"/>
          <w:sz w:val="21"/>
          <w:szCs w:val="21"/>
          <w:lang w:val="en-US"/>
        </w:rPr>
        <w:t>a</w:t>
      </w:r>
      <w:r w:rsidRPr="00E52FB9">
        <w:rPr>
          <w:rFonts w:ascii="Tahoma" w:hAnsi="Tahoma" w:cs="Tahoma"/>
          <w:sz w:val="21"/>
          <w:szCs w:val="21"/>
        </w:rPr>
        <w:t xml:space="preserve">nalisis Univariat dilakukan untuk memperoleh gambaran umum dengan cara mendeskripsikan tiap-tiap variabel </w:t>
      </w:r>
      <w:r w:rsidRPr="00E52FB9">
        <w:rPr>
          <w:rFonts w:ascii="Tahoma" w:hAnsi="Tahoma" w:cs="Tahoma"/>
          <w:sz w:val="21"/>
          <w:szCs w:val="21"/>
          <w:lang w:val="en-US"/>
        </w:rPr>
        <w:t>yang disajikan dalan</w:t>
      </w:r>
      <w:r w:rsidRPr="00E52FB9">
        <w:rPr>
          <w:rFonts w:ascii="Tahoma" w:hAnsi="Tahoma" w:cs="Tahoma"/>
          <w:sz w:val="21"/>
          <w:szCs w:val="21"/>
        </w:rPr>
        <w:t xml:space="preserve"> distribusi frekuensi dan narasi</w:t>
      </w:r>
      <w:r w:rsidRPr="00E52FB9">
        <w:rPr>
          <w:rFonts w:ascii="Tahoma" w:hAnsi="Tahoma" w:cs="Tahoma"/>
          <w:sz w:val="21"/>
          <w:szCs w:val="21"/>
          <w:lang w:val="en-US"/>
        </w:rPr>
        <w:t xml:space="preserve">. </w:t>
      </w:r>
      <w:r w:rsidRPr="00E52FB9">
        <w:rPr>
          <w:rFonts w:ascii="Tahoma" w:hAnsi="Tahoma" w:cs="Tahoma"/>
          <w:sz w:val="21"/>
          <w:szCs w:val="21"/>
        </w:rPr>
        <w:t>Analisis Bivariat</w:t>
      </w:r>
      <w:r w:rsidRPr="00E52FB9">
        <w:rPr>
          <w:rFonts w:ascii="Tahoma" w:hAnsi="Tahoma" w:cs="Tahoma"/>
          <w:sz w:val="21"/>
          <w:szCs w:val="21"/>
          <w:lang w:val="en-US"/>
        </w:rPr>
        <w:t xml:space="preserve"> menggunakan</w:t>
      </w:r>
      <w:r w:rsidRPr="00E52FB9">
        <w:rPr>
          <w:rFonts w:ascii="Tahoma" w:hAnsi="Tahoma" w:cs="Tahoma"/>
          <w:sz w:val="21"/>
          <w:szCs w:val="21"/>
        </w:rPr>
        <w:t xml:space="preserve"> </w:t>
      </w:r>
      <w:r w:rsidRPr="00E52FB9">
        <w:rPr>
          <w:rFonts w:ascii="Tahoma" w:hAnsi="Tahoma" w:cs="Tahoma"/>
          <w:i/>
          <w:sz w:val="21"/>
          <w:szCs w:val="21"/>
        </w:rPr>
        <w:t>uji Chi Square</w:t>
      </w:r>
      <w:r w:rsidRPr="00E52FB9">
        <w:rPr>
          <w:rFonts w:ascii="Tahoma" w:hAnsi="Tahoma" w:cs="Tahoma"/>
          <w:i/>
          <w:sz w:val="21"/>
          <w:szCs w:val="21"/>
          <w:lang w:val="en-US"/>
        </w:rPr>
        <w:t>.</w:t>
      </w:r>
    </w:p>
    <w:p w:rsidR="009C4B1E" w:rsidRPr="00E52FB9" w:rsidRDefault="009C4B1E" w:rsidP="00E52FB9">
      <w:pPr>
        <w:pStyle w:val="ListParagraph"/>
        <w:spacing w:line="360" w:lineRule="auto"/>
        <w:ind w:left="0" w:firstLine="567"/>
        <w:rPr>
          <w:rFonts w:ascii="Tahoma" w:hAnsi="Tahoma" w:cs="Tahoma"/>
          <w:bCs/>
          <w:sz w:val="21"/>
          <w:szCs w:val="21"/>
          <w:lang w:val="en-US"/>
        </w:rPr>
      </w:pPr>
    </w:p>
    <w:p w:rsidR="009C4B1E" w:rsidRPr="00E52FB9" w:rsidRDefault="009C4B1E" w:rsidP="00E52FB9">
      <w:pPr>
        <w:spacing w:line="360" w:lineRule="auto"/>
        <w:rPr>
          <w:rFonts w:ascii="Tahoma" w:hAnsi="Tahoma" w:cs="Tahoma"/>
          <w:b/>
          <w:sz w:val="21"/>
          <w:szCs w:val="21"/>
        </w:rPr>
      </w:pPr>
      <w:r w:rsidRPr="00E52FB9">
        <w:rPr>
          <w:rFonts w:ascii="Tahoma" w:hAnsi="Tahoma" w:cs="Tahoma"/>
          <w:b/>
          <w:sz w:val="21"/>
          <w:szCs w:val="21"/>
        </w:rPr>
        <w:t>Hasil dan Pembahasan</w:t>
      </w:r>
    </w:p>
    <w:p w:rsidR="009C4B1E" w:rsidRPr="00E52FB9" w:rsidRDefault="009C4B1E" w:rsidP="00E52FB9">
      <w:pPr>
        <w:spacing w:line="360" w:lineRule="auto"/>
        <w:ind w:firstLine="567"/>
        <w:jc w:val="both"/>
        <w:rPr>
          <w:rFonts w:ascii="Tahoma" w:hAnsi="Tahoma" w:cs="Tahoma"/>
          <w:sz w:val="21"/>
          <w:szCs w:val="21"/>
        </w:rPr>
      </w:pPr>
      <w:r w:rsidRPr="00E52FB9">
        <w:rPr>
          <w:rFonts w:ascii="Tahoma" w:hAnsi="Tahoma" w:cs="Tahoma"/>
          <w:sz w:val="21"/>
          <w:szCs w:val="21"/>
        </w:rPr>
        <w:t xml:space="preserve">Penelitian dilakukan pada bulan </w:t>
      </w:r>
      <w:r w:rsidRPr="00E52FB9">
        <w:rPr>
          <w:rFonts w:ascii="Tahoma" w:hAnsi="Tahoma" w:cs="Tahoma"/>
          <w:sz w:val="21"/>
          <w:szCs w:val="21"/>
          <w:lang w:val="en-US"/>
        </w:rPr>
        <w:t>Oktober</w:t>
      </w:r>
      <w:r w:rsidRPr="00E52FB9">
        <w:rPr>
          <w:rFonts w:ascii="Tahoma" w:hAnsi="Tahoma" w:cs="Tahoma"/>
          <w:sz w:val="21"/>
          <w:szCs w:val="21"/>
        </w:rPr>
        <w:t xml:space="preserve"> 2021. Populasi dalam penelitian ini adalah semua ibu hamil primigravida yang datang berkunjung di Puskesmas Kondoran Kabupaten Tana Toraja sebanyak 30 orang. Dalam penelitian ini sampel yang diambil adalah ibu hamil primigravida yang datang berkunjung di Puskesmas Kondoran Kabupaten Tana Toraja dengan pengambilan sampel secara </w:t>
      </w:r>
      <w:r w:rsidRPr="00E52FB9">
        <w:rPr>
          <w:rFonts w:ascii="Tahoma" w:hAnsi="Tahoma" w:cs="Tahoma"/>
          <w:i/>
          <w:sz w:val="21"/>
          <w:szCs w:val="21"/>
        </w:rPr>
        <w:t>Total Sampling</w:t>
      </w:r>
      <w:r w:rsidRPr="00E52FB9">
        <w:rPr>
          <w:rFonts w:ascii="Tahoma" w:hAnsi="Tahoma" w:cs="Tahoma"/>
          <w:sz w:val="21"/>
          <w:szCs w:val="21"/>
        </w:rPr>
        <w:t xml:space="preserve"> yaitu pengambilan responden dengan mengambil semua populasi untuk dijadikan sebagai sampel sebanyak 30 orang.  </w:t>
      </w:r>
    </w:p>
    <w:p w:rsidR="009C4B1E" w:rsidRPr="000A74C5" w:rsidRDefault="009C4B1E" w:rsidP="00E52FB9">
      <w:pPr>
        <w:pStyle w:val="ListParagraph"/>
        <w:widowControl/>
        <w:numPr>
          <w:ilvl w:val="0"/>
          <w:numId w:val="25"/>
        </w:numPr>
        <w:autoSpaceDE/>
        <w:autoSpaceDN/>
        <w:spacing w:line="360" w:lineRule="auto"/>
        <w:ind w:left="426" w:hanging="426"/>
        <w:contextualSpacing/>
        <w:rPr>
          <w:rFonts w:ascii="Tahoma" w:hAnsi="Tahoma" w:cs="Tahoma"/>
          <w:bCs/>
          <w:sz w:val="21"/>
          <w:szCs w:val="21"/>
          <w:lang w:val="en-US"/>
        </w:rPr>
      </w:pPr>
      <w:r w:rsidRPr="000A74C5">
        <w:rPr>
          <w:rFonts w:ascii="Tahoma" w:hAnsi="Tahoma" w:cs="Tahoma"/>
          <w:bCs/>
          <w:sz w:val="21"/>
          <w:szCs w:val="21"/>
          <w:lang w:val="en-US"/>
        </w:rPr>
        <w:t xml:space="preserve">Hasil </w:t>
      </w:r>
    </w:p>
    <w:p w:rsidR="009C4B1E" w:rsidRPr="00E52FB9" w:rsidRDefault="009C4B1E" w:rsidP="00E52FB9">
      <w:pPr>
        <w:pStyle w:val="ListParagraph"/>
        <w:widowControl/>
        <w:numPr>
          <w:ilvl w:val="0"/>
          <w:numId w:val="24"/>
        </w:numPr>
        <w:autoSpaceDE/>
        <w:autoSpaceDN/>
        <w:spacing w:line="360" w:lineRule="auto"/>
        <w:ind w:left="567" w:hanging="425"/>
        <w:contextualSpacing/>
        <w:rPr>
          <w:rFonts w:ascii="Tahoma" w:hAnsi="Tahoma" w:cs="Tahoma"/>
          <w:sz w:val="21"/>
          <w:szCs w:val="21"/>
        </w:rPr>
      </w:pPr>
      <w:r w:rsidRPr="00E52FB9">
        <w:rPr>
          <w:rFonts w:ascii="Tahoma" w:hAnsi="Tahoma" w:cs="Tahoma"/>
          <w:sz w:val="21"/>
          <w:szCs w:val="21"/>
          <w:lang w:val="en-US"/>
        </w:rPr>
        <w:t>Analisis Univariat</w:t>
      </w:r>
    </w:p>
    <w:p w:rsidR="009C4B1E" w:rsidRPr="000A74C5" w:rsidRDefault="009C4B1E" w:rsidP="000A74C5">
      <w:pPr>
        <w:pStyle w:val="ListParagraph"/>
        <w:spacing w:line="360" w:lineRule="auto"/>
        <w:ind w:left="426"/>
        <w:jc w:val="center"/>
        <w:rPr>
          <w:rFonts w:ascii="Tahoma" w:hAnsi="Tahoma" w:cs="Tahoma"/>
          <w:b/>
          <w:sz w:val="20"/>
          <w:szCs w:val="21"/>
        </w:rPr>
      </w:pPr>
      <w:r w:rsidRPr="000A74C5">
        <w:rPr>
          <w:rFonts w:ascii="Tahoma" w:hAnsi="Tahoma" w:cs="Tahoma"/>
          <w:b/>
          <w:sz w:val="20"/>
          <w:szCs w:val="21"/>
        </w:rPr>
        <w:t>Tabel 1</w:t>
      </w:r>
      <w:r w:rsidR="000A74C5" w:rsidRPr="000A74C5">
        <w:rPr>
          <w:rFonts w:ascii="Tahoma" w:hAnsi="Tahoma" w:cs="Tahoma"/>
          <w:b/>
          <w:sz w:val="20"/>
          <w:szCs w:val="21"/>
        </w:rPr>
        <w:t xml:space="preserve">. </w:t>
      </w:r>
      <w:r w:rsidRPr="000A74C5">
        <w:rPr>
          <w:rFonts w:ascii="Tahoma" w:hAnsi="Tahoma" w:cs="Tahoma"/>
          <w:b/>
          <w:sz w:val="20"/>
          <w:szCs w:val="21"/>
        </w:rPr>
        <w:t>Distribusi Karakteristik Responden Berdasarkan Umur</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240"/>
        <w:gridCol w:w="2160"/>
        <w:gridCol w:w="2070"/>
      </w:tblGrid>
      <w:tr w:rsidR="009C4B1E" w:rsidRPr="000A74C5" w:rsidTr="005F6DC1">
        <w:trPr>
          <w:jc w:val="center"/>
        </w:trPr>
        <w:tc>
          <w:tcPr>
            <w:tcW w:w="324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Umur</w:t>
            </w:r>
          </w:p>
        </w:tc>
        <w:tc>
          <w:tcPr>
            <w:tcW w:w="216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Frekuensi </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(f)</w:t>
            </w:r>
          </w:p>
        </w:tc>
        <w:tc>
          <w:tcPr>
            <w:tcW w:w="207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Persentase </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w:t>
            </w:r>
          </w:p>
        </w:tc>
      </w:tr>
      <w:tr w:rsidR="009C4B1E" w:rsidRPr="000A74C5" w:rsidTr="005F6DC1">
        <w:trPr>
          <w:jc w:val="center"/>
        </w:trPr>
        <w:tc>
          <w:tcPr>
            <w:tcW w:w="324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&lt;20 Tahun</w:t>
            </w:r>
          </w:p>
        </w:tc>
        <w:tc>
          <w:tcPr>
            <w:tcW w:w="216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5</w:t>
            </w:r>
          </w:p>
        </w:tc>
        <w:tc>
          <w:tcPr>
            <w:tcW w:w="207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16,7</w:t>
            </w:r>
          </w:p>
        </w:tc>
      </w:tr>
      <w:tr w:rsidR="009C4B1E" w:rsidRPr="000A74C5" w:rsidTr="005F6DC1">
        <w:trPr>
          <w:jc w:val="center"/>
        </w:trPr>
        <w:tc>
          <w:tcPr>
            <w:tcW w:w="324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20-35 Tahun </w:t>
            </w:r>
          </w:p>
        </w:tc>
        <w:tc>
          <w:tcPr>
            <w:tcW w:w="216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25</w:t>
            </w:r>
          </w:p>
        </w:tc>
        <w:tc>
          <w:tcPr>
            <w:tcW w:w="207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83,3</w:t>
            </w:r>
          </w:p>
        </w:tc>
      </w:tr>
      <w:tr w:rsidR="009C4B1E" w:rsidRPr="000A74C5" w:rsidTr="005F6DC1">
        <w:trPr>
          <w:jc w:val="center"/>
        </w:trPr>
        <w:tc>
          <w:tcPr>
            <w:tcW w:w="324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Jumlah</w:t>
            </w:r>
          </w:p>
        </w:tc>
        <w:tc>
          <w:tcPr>
            <w:tcW w:w="216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  30</w:t>
            </w:r>
          </w:p>
        </w:tc>
        <w:tc>
          <w:tcPr>
            <w:tcW w:w="207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100,0</w:t>
            </w:r>
          </w:p>
        </w:tc>
      </w:tr>
    </w:tbl>
    <w:p w:rsidR="009C4B1E" w:rsidRPr="00E52FB9" w:rsidRDefault="009C4B1E" w:rsidP="000A74C5">
      <w:pPr>
        <w:tabs>
          <w:tab w:val="left" w:pos="1134"/>
        </w:tabs>
        <w:spacing w:before="240" w:line="360" w:lineRule="auto"/>
        <w:ind w:firstLine="709"/>
        <w:jc w:val="both"/>
        <w:rPr>
          <w:rFonts w:ascii="Tahoma" w:hAnsi="Tahoma" w:cs="Tahoma"/>
          <w:sz w:val="21"/>
          <w:szCs w:val="21"/>
        </w:rPr>
      </w:pPr>
      <w:r w:rsidRPr="00E52FB9">
        <w:rPr>
          <w:rFonts w:ascii="Tahoma" w:hAnsi="Tahoma" w:cs="Tahoma"/>
          <w:sz w:val="21"/>
          <w:szCs w:val="21"/>
        </w:rPr>
        <w:t>Berdasarkan tabel 1 menunjukkan bahwa dari 30 orang yang dijadikan sebagai sampel, responden yang berumur &lt;20 tahun sebanyak 5 orang (16,7%) dan umur 20-35 tahun sebanyak 25 orang (83,3%).</w:t>
      </w:r>
    </w:p>
    <w:p w:rsidR="009C4B1E" w:rsidRPr="000A74C5" w:rsidRDefault="009C4B1E" w:rsidP="000A74C5">
      <w:pPr>
        <w:pStyle w:val="ListParagraph"/>
        <w:spacing w:line="360" w:lineRule="auto"/>
        <w:ind w:left="426"/>
        <w:jc w:val="center"/>
        <w:rPr>
          <w:rFonts w:ascii="Tahoma" w:hAnsi="Tahoma" w:cs="Tahoma"/>
          <w:b/>
          <w:sz w:val="20"/>
          <w:szCs w:val="21"/>
        </w:rPr>
      </w:pPr>
      <w:r w:rsidRPr="000A74C5">
        <w:rPr>
          <w:rFonts w:ascii="Tahoma" w:hAnsi="Tahoma" w:cs="Tahoma"/>
          <w:b/>
          <w:sz w:val="20"/>
          <w:szCs w:val="21"/>
        </w:rPr>
        <w:t>Tabel 2</w:t>
      </w:r>
      <w:r w:rsidR="000A74C5" w:rsidRPr="000A74C5">
        <w:rPr>
          <w:rFonts w:ascii="Tahoma" w:hAnsi="Tahoma" w:cs="Tahoma"/>
          <w:b/>
          <w:sz w:val="20"/>
          <w:szCs w:val="21"/>
        </w:rPr>
        <w:t xml:space="preserve">. </w:t>
      </w:r>
      <w:r w:rsidRPr="000A74C5">
        <w:rPr>
          <w:rFonts w:ascii="Tahoma" w:hAnsi="Tahoma" w:cs="Tahoma"/>
          <w:b/>
          <w:sz w:val="20"/>
          <w:szCs w:val="21"/>
        </w:rPr>
        <w:t>Distribusi Karakteristik Responden Berdasarkan Pendidikan</w:t>
      </w:r>
    </w:p>
    <w:tbl>
      <w:tblPr>
        <w:tblW w:w="0" w:type="auto"/>
        <w:jc w:val="center"/>
        <w:tblInd w:w="55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240"/>
        <w:gridCol w:w="2160"/>
        <w:gridCol w:w="2070"/>
      </w:tblGrid>
      <w:tr w:rsidR="009C4B1E" w:rsidRPr="000A74C5" w:rsidTr="000A74C5">
        <w:trPr>
          <w:jc w:val="center"/>
        </w:trPr>
        <w:tc>
          <w:tcPr>
            <w:tcW w:w="324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Pendidikan</w:t>
            </w:r>
          </w:p>
        </w:tc>
        <w:tc>
          <w:tcPr>
            <w:tcW w:w="216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Frekuensi </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(f)</w:t>
            </w:r>
          </w:p>
        </w:tc>
        <w:tc>
          <w:tcPr>
            <w:tcW w:w="207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Persentase </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w:t>
            </w:r>
          </w:p>
        </w:tc>
      </w:tr>
      <w:tr w:rsidR="009C4B1E" w:rsidRPr="000A74C5" w:rsidTr="000A74C5">
        <w:trPr>
          <w:jc w:val="center"/>
        </w:trPr>
        <w:tc>
          <w:tcPr>
            <w:tcW w:w="324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SMP</w:t>
            </w:r>
          </w:p>
        </w:tc>
        <w:tc>
          <w:tcPr>
            <w:tcW w:w="216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8</w:t>
            </w:r>
          </w:p>
        </w:tc>
        <w:tc>
          <w:tcPr>
            <w:tcW w:w="207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26,7</w:t>
            </w:r>
          </w:p>
        </w:tc>
      </w:tr>
      <w:tr w:rsidR="009C4B1E" w:rsidRPr="000A74C5" w:rsidTr="000A74C5">
        <w:trPr>
          <w:jc w:val="center"/>
        </w:trPr>
        <w:tc>
          <w:tcPr>
            <w:tcW w:w="324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SMA </w:t>
            </w:r>
          </w:p>
        </w:tc>
        <w:tc>
          <w:tcPr>
            <w:tcW w:w="216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16</w:t>
            </w:r>
          </w:p>
        </w:tc>
        <w:tc>
          <w:tcPr>
            <w:tcW w:w="207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53,3</w:t>
            </w:r>
          </w:p>
        </w:tc>
      </w:tr>
      <w:tr w:rsidR="009C4B1E" w:rsidRPr="000A74C5" w:rsidTr="000A74C5">
        <w:trPr>
          <w:jc w:val="center"/>
        </w:trPr>
        <w:tc>
          <w:tcPr>
            <w:tcW w:w="3240" w:type="dxa"/>
            <w:tcBorders>
              <w:top w:val="nil"/>
              <w:left w:val="nil"/>
              <w:bottom w:val="nil"/>
              <w:right w:val="nil"/>
            </w:tcBorders>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Perguruan Tinggi</w:t>
            </w:r>
          </w:p>
        </w:tc>
        <w:tc>
          <w:tcPr>
            <w:tcW w:w="2160" w:type="dxa"/>
            <w:tcBorders>
              <w:top w:val="nil"/>
              <w:left w:val="nil"/>
              <w:bottom w:val="nil"/>
              <w:right w:val="nil"/>
            </w:tcBorders>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6</w:t>
            </w:r>
          </w:p>
        </w:tc>
        <w:tc>
          <w:tcPr>
            <w:tcW w:w="2070" w:type="dxa"/>
            <w:tcBorders>
              <w:top w:val="nil"/>
              <w:left w:val="nil"/>
              <w:bottom w:val="nil"/>
              <w:right w:val="nil"/>
            </w:tcBorders>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20,0</w:t>
            </w:r>
          </w:p>
        </w:tc>
      </w:tr>
      <w:tr w:rsidR="009C4B1E" w:rsidRPr="000A74C5" w:rsidTr="000A74C5">
        <w:trPr>
          <w:jc w:val="center"/>
        </w:trPr>
        <w:tc>
          <w:tcPr>
            <w:tcW w:w="324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Jumlah</w:t>
            </w:r>
          </w:p>
        </w:tc>
        <w:tc>
          <w:tcPr>
            <w:tcW w:w="216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  30</w:t>
            </w:r>
          </w:p>
        </w:tc>
        <w:tc>
          <w:tcPr>
            <w:tcW w:w="207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100,0</w:t>
            </w:r>
          </w:p>
        </w:tc>
      </w:tr>
    </w:tbl>
    <w:p w:rsidR="009C4B1E" w:rsidRPr="00E52FB9" w:rsidRDefault="009C4B1E" w:rsidP="000A74C5">
      <w:pPr>
        <w:tabs>
          <w:tab w:val="left" w:pos="1134"/>
        </w:tabs>
        <w:spacing w:before="240" w:line="360" w:lineRule="auto"/>
        <w:ind w:firstLine="709"/>
        <w:jc w:val="both"/>
        <w:rPr>
          <w:rFonts w:ascii="Tahoma" w:hAnsi="Tahoma" w:cs="Tahoma"/>
          <w:sz w:val="21"/>
          <w:szCs w:val="21"/>
        </w:rPr>
      </w:pPr>
      <w:r w:rsidRPr="00E52FB9">
        <w:rPr>
          <w:rFonts w:ascii="Tahoma" w:hAnsi="Tahoma" w:cs="Tahoma"/>
          <w:sz w:val="21"/>
          <w:szCs w:val="21"/>
        </w:rPr>
        <w:t>Berdasarkan tabel 2 menunjukkan bahwa dari 30 orang yang dijadikan sebagai sampel, yang berpendidikan SMP sebanyak 8 orang (26,7%), SMA sebanyak 16 orang (53,3%) dan perguruan tinggi sebanyak 6 orang (20,0%).</w:t>
      </w:r>
    </w:p>
    <w:p w:rsidR="009C4B1E" w:rsidRPr="000A74C5" w:rsidRDefault="009C4B1E" w:rsidP="000A74C5">
      <w:pPr>
        <w:pStyle w:val="ListParagraph"/>
        <w:spacing w:line="360" w:lineRule="auto"/>
        <w:ind w:left="644" w:hanging="218"/>
        <w:jc w:val="center"/>
        <w:rPr>
          <w:rFonts w:ascii="Tahoma" w:hAnsi="Tahoma" w:cs="Tahoma"/>
          <w:b/>
          <w:sz w:val="20"/>
          <w:szCs w:val="21"/>
        </w:rPr>
      </w:pPr>
      <w:r w:rsidRPr="000A74C5">
        <w:rPr>
          <w:rFonts w:ascii="Tahoma" w:hAnsi="Tahoma" w:cs="Tahoma"/>
          <w:b/>
          <w:sz w:val="20"/>
          <w:szCs w:val="21"/>
        </w:rPr>
        <w:t>Tabel 3</w:t>
      </w:r>
      <w:r w:rsidR="000A74C5" w:rsidRPr="000A74C5">
        <w:rPr>
          <w:rFonts w:ascii="Tahoma" w:hAnsi="Tahoma" w:cs="Tahoma"/>
          <w:b/>
          <w:sz w:val="20"/>
          <w:szCs w:val="21"/>
        </w:rPr>
        <w:t xml:space="preserve">. </w:t>
      </w:r>
      <w:r w:rsidRPr="000A74C5">
        <w:rPr>
          <w:rFonts w:ascii="Tahoma" w:hAnsi="Tahoma" w:cs="Tahoma"/>
          <w:b/>
          <w:sz w:val="20"/>
          <w:szCs w:val="21"/>
        </w:rPr>
        <w:t>Distribusi Frekuensi Responden Berdasarkan Peran Bidan</w:t>
      </w:r>
    </w:p>
    <w:tbl>
      <w:tblPr>
        <w:tblW w:w="0" w:type="auto"/>
        <w:jc w:val="center"/>
        <w:tblInd w:w="55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240"/>
        <w:gridCol w:w="2160"/>
        <w:gridCol w:w="2070"/>
      </w:tblGrid>
      <w:tr w:rsidR="009C4B1E" w:rsidRPr="000A74C5" w:rsidTr="000A74C5">
        <w:trPr>
          <w:jc w:val="center"/>
        </w:trPr>
        <w:tc>
          <w:tcPr>
            <w:tcW w:w="324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bCs/>
                <w:color w:val="000000"/>
                <w:sz w:val="18"/>
                <w:szCs w:val="21"/>
              </w:rPr>
              <w:t>Peran Bidan</w:t>
            </w:r>
          </w:p>
        </w:tc>
        <w:tc>
          <w:tcPr>
            <w:tcW w:w="216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Frekuensi </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(f)</w:t>
            </w:r>
          </w:p>
        </w:tc>
        <w:tc>
          <w:tcPr>
            <w:tcW w:w="207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Persentase </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w:t>
            </w:r>
          </w:p>
        </w:tc>
      </w:tr>
      <w:tr w:rsidR="009C4B1E" w:rsidRPr="000A74C5" w:rsidTr="000A74C5">
        <w:trPr>
          <w:jc w:val="center"/>
        </w:trPr>
        <w:tc>
          <w:tcPr>
            <w:tcW w:w="324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lang w:val="en-US"/>
              </w:rPr>
            </w:pPr>
            <w:r w:rsidRPr="000A74C5">
              <w:rPr>
                <w:rFonts w:ascii="Tahoma" w:hAnsi="Tahoma" w:cs="Tahoma"/>
                <w:sz w:val="18"/>
                <w:szCs w:val="21"/>
              </w:rPr>
              <w:t>Baik</w:t>
            </w:r>
            <w:r w:rsidRPr="000A74C5">
              <w:rPr>
                <w:rFonts w:ascii="Tahoma" w:hAnsi="Tahoma" w:cs="Tahoma"/>
                <w:sz w:val="18"/>
                <w:szCs w:val="21"/>
                <w:lang w:val="en-US"/>
              </w:rPr>
              <w:t xml:space="preserve"> </w:t>
            </w:r>
          </w:p>
        </w:tc>
        <w:tc>
          <w:tcPr>
            <w:tcW w:w="216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20</w:t>
            </w:r>
          </w:p>
        </w:tc>
        <w:tc>
          <w:tcPr>
            <w:tcW w:w="207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66,7</w:t>
            </w:r>
          </w:p>
        </w:tc>
      </w:tr>
      <w:tr w:rsidR="009C4B1E" w:rsidRPr="000A74C5" w:rsidTr="000A74C5">
        <w:trPr>
          <w:jc w:val="center"/>
        </w:trPr>
        <w:tc>
          <w:tcPr>
            <w:tcW w:w="324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Kurang</w:t>
            </w:r>
          </w:p>
        </w:tc>
        <w:tc>
          <w:tcPr>
            <w:tcW w:w="216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w:t>
            </w:r>
            <w:r w:rsidRPr="000A74C5">
              <w:rPr>
                <w:rFonts w:ascii="Tahoma" w:hAnsi="Tahoma" w:cs="Tahoma"/>
                <w:sz w:val="18"/>
                <w:szCs w:val="21"/>
                <w:lang w:val="en-US"/>
              </w:rPr>
              <w:t xml:space="preserve"> </w:t>
            </w:r>
            <w:r w:rsidRPr="000A74C5">
              <w:rPr>
                <w:rFonts w:ascii="Tahoma" w:hAnsi="Tahoma" w:cs="Tahoma"/>
                <w:sz w:val="18"/>
                <w:szCs w:val="21"/>
              </w:rPr>
              <w:t>10</w:t>
            </w:r>
          </w:p>
        </w:tc>
        <w:tc>
          <w:tcPr>
            <w:tcW w:w="207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33,3</w:t>
            </w:r>
          </w:p>
        </w:tc>
      </w:tr>
      <w:tr w:rsidR="009C4B1E" w:rsidRPr="000A74C5" w:rsidTr="000A74C5">
        <w:trPr>
          <w:jc w:val="center"/>
        </w:trPr>
        <w:tc>
          <w:tcPr>
            <w:tcW w:w="324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Jumlah</w:t>
            </w:r>
          </w:p>
        </w:tc>
        <w:tc>
          <w:tcPr>
            <w:tcW w:w="216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  30</w:t>
            </w:r>
          </w:p>
        </w:tc>
        <w:tc>
          <w:tcPr>
            <w:tcW w:w="207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100,0</w:t>
            </w:r>
          </w:p>
        </w:tc>
      </w:tr>
    </w:tbl>
    <w:p w:rsidR="009C4B1E" w:rsidRPr="00E52FB9" w:rsidRDefault="009C4B1E" w:rsidP="000A74C5">
      <w:pPr>
        <w:tabs>
          <w:tab w:val="left" w:pos="993"/>
        </w:tabs>
        <w:spacing w:before="240" w:line="360" w:lineRule="auto"/>
        <w:ind w:firstLine="709"/>
        <w:jc w:val="both"/>
        <w:rPr>
          <w:rFonts w:ascii="Tahoma" w:hAnsi="Tahoma" w:cs="Tahoma"/>
          <w:sz w:val="21"/>
          <w:szCs w:val="21"/>
        </w:rPr>
      </w:pPr>
      <w:r w:rsidRPr="00E52FB9">
        <w:rPr>
          <w:rFonts w:ascii="Tahoma" w:hAnsi="Tahoma" w:cs="Tahoma"/>
          <w:sz w:val="21"/>
          <w:szCs w:val="21"/>
        </w:rPr>
        <w:t>Berdasarkan tabel 3 menunjukkan bahwa dari 30 orang yang dijadikan sebagai sampel, yang memiliki peran bidan baik sebanyak 20 orang (66,7%) dan yang kurang baik sebanyak 10 orang (33,3%).</w:t>
      </w:r>
    </w:p>
    <w:p w:rsidR="009C4B1E" w:rsidRPr="000A74C5" w:rsidRDefault="009C4B1E" w:rsidP="000A74C5">
      <w:pPr>
        <w:pStyle w:val="ListParagraph"/>
        <w:spacing w:line="360" w:lineRule="auto"/>
        <w:ind w:left="644" w:hanging="218"/>
        <w:jc w:val="center"/>
        <w:rPr>
          <w:rFonts w:ascii="Tahoma" w:hAnsi="Tahoma" w:cs="Tahoma"/>
          <w:b/>
          <w:sz w:val="20"/>
          <w:szCs w:val="21"/>
        </w:rPr>
      </w:pPr>
      <w:r w:rsidRPr="000A74C5">
        <w:rPr>
          <w:rFonts w:ascii="Tahoma" w:hAnsi="Tahoma" w:cs="Tahoma"/>
          <w:b/>
          <w:sz w:val="20"/>
          <w:szCs w:val="21"/>
        </w:rPr>
        <w:t>Tabel 4</w:t>
      </w:r>
      <w:r w:rsidR="000A74C5" w:rsidRPr="000A74C5">
        <w:rPr>
          <w:rFonts w:ascii="Tahoma" w:hAnsi="Tahoma" w:cs="Tahoma"/>
          <w:b/>
          <w:sz w:val="20"/>
          <w:szCs w:val="21"/>
        </w:rPr>
        <w:t xml:space="preserve">. </w:t>
      </w:r>
      <w:r w:rsidRPr="000A74C5">
        <w:rPr>
          <w:rFonts w:ascii="Tahoma" w:hAnsi="Tahoma" w:cs="Tahoma"/>
          <w:b/>
          <w:sz w:val="20"/>
          <w:szCs w:val="21"/>
        </w:rPr>
        <w:t>Distribusi Frekuensi Responden Berdasarkan Dukungan Suami</w:t>
      </w:r>
    </w:p>
    <w:tbl>
      <w:tblPr>
        <w:tblW w:w="0" w:type="auto"/>
        <w:jc w:val="center"/>
        <w:tblInd w:w="55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240"/>
        <w:gridCol w:w="2160"/>
        <w:gridCol w:w="2070"/>
      </w:tblGrid>
      <w:tr w:rsidR="009C4B1E" w:rsidRPr="000A74C5" w:rsidTr="000A74C5">
        <w:trPr>
          <w:jc w:val="center"/>
        </w:trPr>
        <w:tc>
          <w:tcPr>
            <w:tcW w:w="324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Dukungan Suami</w:t>
            </w:r>
          </w:p>
        </w:tc>
        <w:tc>
          <w:tcPr>
            <w:tcW w:w="216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Frekuensi </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(f)</w:t>
            </w:r>
          </w:p>
        </w:tc>
        <w:tc>
          <w:tcPr>
            <w:tcW w:w="207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Persentase </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w:t>
            </w:r>
          </w:p>
        </w:tc>
      </w:tr>
      <w:tr w:rsidR="009C4B1E" w:rsidRPr="000A74C5" w:rsidTr="000A74C5">
        <w:trPr>
          <w:jc w:val="center"/>
        </w:trPr>
        <w:tc>
          <w:tcPr>
            <w:tcW w:w="324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lang w:val="en-US"/>
              </w:rPr>
            </w:pPr>
            <w:r w:rsidRPr="000A74C5">
              <w:rPr>
                <w:rFonts w:ascii="Tahoma" w:hAnsi="Tahoma" w:cs="Tahoma"/>
                <w:sz w:val="18"/>
                <w:szCs w:val="21"/>
              </w:rPr>
              <w:t>Baik</w:t>
            </w:r>
            <w:r w:rsidRPr="000A74C5">
              <w:rPr>
                <w:rFonts w:ascii="Tahoma" w:hAnsi="Tahoma" w:cs="Tahoma"/>
                <w:sz w:val="18"/>
                <w:szCs w:val="21"/>
                <w:lang w:val="en-US"/>
              </w:rPr>
              <w:t xml:space="preserve"> </w:t>
            </w:r>
          </w:p>
        </w:tc>
        <w:tc>
          <w:tcPr>
            <w:tcW w:w="216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13</w:t>
            </w:r>
          </w:p>
        </w:tc>
        <w:tc>
          <w:tcPr>
            <w:tcW w:w="207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43,3</w:t>
            </w:r>
          </w:p>
        </w:tc>
      </w:tr>
      <w:tr w:rsidR="009C4B1E" w:rsidRPr="000A74C5" w:rsidTr="000A74C5">
        <w:trPr>
          <w:jc w:val="center"/>
        </w:trPr>
        <w:tc>
          <w:tcPr>
            <w:tcW w:w="324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Kurang</w:t>
            </w:r>
          </w:p>
        </w:tc>
        <w:tc>
          <w:tcPr>
            <w:tcW w:w="216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w:t>
            </w:r>
            <w:r w:rsidRPr="000A74C5">
              <w:rPr>
                <w:rFonts w:ascii="Tahoma" w:hAnsi="Tahoma" w:cs="Tahoma"/>
                <w:sz w:val="18"/>
                <w:szCs w:val="21"/>
                <w:lang w:val="en-US"/>
              </w:rPr>
              <w:t xml:space="preserve"> </w:t>
            </w:r>
            <w:r w:rsidRPr="000A74C5">
              <w:rPr>
                <w:rFonts w:ascii="Tahoma" w:hAnsi="Tahoma" w:cs="Tahoma"/>
                <w:sz w:val="18"/>
                <w:szCs w:val="21"/>
              </w:rPr>
              <w:t>17</w:t>
            </w:r>
          </w:p>
        </w:tc>
        <w:tc>
          <w:tcPr>
            <w:tcW w:w="207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56,7</w:t>
            </w:r>
          </w:p>
        </w:tc>
      </w:tr>
      <w:tr w:rsidR="009C4B1E" w:rsidRPr="000A74C5" w:rsidTr="000A74C5">
        <w:trPr>
          <w:jc w:val="center"/>
        </w:trPr>
        <w:tc>
          <w:tcPr>
            <w:tcW w:w="324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Jumlah</w:t>
            </w:r>
          </w:p>
        </w:tc>
        <w:tc>
          <w:tcPr>
            <w:tcW w:w="216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  30</w:t>
            </w:r>
          </w:p>
        </w:tc>
        <w:tc>
          <w:tcPr>
            <w:tcW w:w="207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100,0</w:t>
            </w:r>
          </w:p>
        </w:tc>
      </w:tr>
    </w:tbl>
    <w:p w:rsidR="009C4B1E" w:rsidRPr="00E52FB9" w:rsidRDefault="009C4B1E" w:rsidP="000A74C5">
      <w:pPr>
        <w:tabs>
          <w:tab w:val="left" w:pos="993"/>
        </w:tabs>
        <w:spacing w:before="240" w:line="360" w:lineRule="auto"/>
        <w:ind w:firstLine="709"/>
        <w:jc w:val="both"/>
        <w:rPr>
          <w:rFonts w:ascii="Tahoma" w:hAnsi="Tahoma" w:cs="Tahoma"/>
          <w:sz w:val="21"/>
          <w:szCs w:val="21"/>
        </w:rPr>
      </w:pPr>
      <w:r w:rsidRPr="00E52FB9">
        <w:rPr>
          <w:rFonts w:ascii="Tahoma" w:hAnsi="Tahoma" w:cs="Tahoma"/>
          <w:sz w:val="21"/>
          <w:szCs w:val="21"/>
        </w:rPr>
        <w:t>Berdasarkan tabel 4 menunjukkan bahwa dari 30 orang yang dijadikan sebagai sampel, yang mendapat dukungan suami baik sebanyak 13 orang (43,3%) dan kurang baik sebanyak 17 orang (56,7%).</w:t>
      </w:r>
    </w:p>
    <w:p w:rsidR="009C4B1E" w:rsidRPr="000A74C5" w:rsidRDefault="009C4B1E" w:rsidP="000A74C5">
      <w:pPr>
        <w:pStyle w:val="ListParagraph"/>
        <w:ind w:left="644" w:hanging="218"/>
        <w:jc w:val="center"/>
        <w:rPr>
          <w:rFonts w:ascii="Tahoma" w:hAnsi="Tahoma" w:cs="Tahoma"/>
          <w:b/>
          <w:sz w:val="20"/>
          <w:szCs w:val="21"/>
        </w:rPr>
      </w:pPr>
      <w:r w:rsidRPr="000A74C5">
        <w:rPr>
          <w:rFonts w:ascii="Tahoma" w:hAnsi="Tahoma" w:cs="Tahoma"/>
          <w:b/>
          <w:sz w:val="20"/>
          <w:szCs w:val="21"/>
        </w:rPr>
        <w:t>Tabel 5</w:t>
      </w:r>
      <w:r w:rsidR="000A74C5" w:rsidRPr="000A74C5">
        <w:rPr>
          <w:rFonts w:ascii="Tahoma" w:hAnsi="Tahoma" w:cs="Tahoma"/>
          <w:b/>
          <w:sz w:val="20"/>
          <w:szCs w:val="21"/>
        </w:rPr>
        <w:t xml:space="preserve">. </w:t>
      </w:r>
      <w:r w:rsidRPr="000A74C5">
        <w:rPr>
          <w:rFonts w:ascii="Tahoma" w:hAnsi="Tahoma" w:cs="Tahoma"/>
          <w:b/>
          <w:sz w:val="20"/>
          <w:szCs w:val="21"/>
        </w:rPr>
        <w:t xml:space="preserve">Distribusi Frekuensi Responden Berdasarkan Kepatuhan Imunisasi </w:t>
      </w:r>
    </w:p>
    <w:p w:rsidR="009C4B1E" w:rsidRPr="00E52FB9" w:rsidRDefault="009C4B1E" w:rsidP="000A74C5">
      <w:pPr>
        <w:spacing w:after="240"/>
        <w:ind w:left="426"/>
        <w:jc w:val="center"/>
        <w:rPr>
          <w:rFonts w:ascii="Tahoma" w:hAnsi="Tahoma" w:cs="Tahoma"/>
          <w:b/>
          <w:sz w:val="21"/>
          <w:szCs w:val="21"/>
        </w:rPr>
      </w:pPr>
      <w:r w:rsidRPr="000A74C5">
        <w:rPr>
          <w:rFonts w:ascii="Tahoma" w:hAnsi="Tahoma" w:cs="Tahoma"/>
          <w:b/>
          <w:sz w:val="20"/>
          <w:szCs w:val="21"/>
        </w:rPr>
        <w:t xml:space="preserve">TT Ibu Primigravida </w:t>
      </w:r>
    </w:p>
    <w:tbl>
      <w:tblPr>
        <w:tblW w:w="0" w:type="auto"/>
        <w:jc w:val="center"/>
        <w:tblInd w:w="55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240"/>
        <w:gridCol w:w="2160"/>
        <w:gridCol w:w="2070"/>
      </w:tblGrid>
      <w:tr w:rsidR="009C4B1E" w:rsidRPr="000A74C5" w:rsidTr="000A74C5">
        <w:trPr>
          <w:jc w:val="center"/>
        </w:trPr>
        <w:tc>
          <w:tcPr>
            <w:tcW w:w="324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Kepatuhan Imunisasi</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TT Ibu Primigravida</w:t>
            </w:r>
          </w:p>
        </w:tc>
        <w:tc>
          <w:tcPr>
            <w:tcW w:w="216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Frekuensi </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(f)</w:t>
            </w:r>
          </w:p>
        </w:tc>
        <w:tc>
          <w:tcPr>
            <w:tcW w:w="2070" w:type="dxa"/>
            <w:tcBorders>
              <w:top w:val="single" w:sz="4" w:space="0" w:color="000000"/>
              <w:left w:val="nil"/>
              <w:bottom w:val="single" w:sz="4" w:space="0" w:color="000000"/>
              <w:right w:val="nil"/>
            </w:tcBorders>
            <w:vAlign w:val="center"/>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Persentase </w:t>
            </w:r>
          </w:p>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w:t>
            </w:r>
          </w:p>
        </w:tc>
      </w:tr>
      <w:tr w:rsidR="009C4B1E" w:rsidRPr="000A74C5" w:rsidTr="000A74C5">
        <w:trPr>
          <w:jc w:val="center"/>
        </w:trPr>
        <w:tc>
          <w:tcPr>
            <w:tcW w:w="324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lang w:val="en-US"/>
              </w:rPr>
            </w:pPr>
            <w:r w:rsidRPr="000A74C5">
              <w:rPr>
                <w:rFonts w:ascii="Tahoma" w:hAnsi="Tahoma" w:cs="Tahoma"/>
                <w:sz w:val="18"/>
                <w:szCs w:val="21"/>
              </w:rPr>
              <w:t>Patuh</w:t>
            </w:r>
          </w:p>
        </w:tc>
        <w:tc>
          <w:tcPr>
            <w:tcW w:w="216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19</w:t>
            </w:r>
          </w:p>
        </w:tc>
        <w:tc>
          <w:tcPr>
            <w:tcW w:w="2070" w:type="dxa"/>
            <w:tcBorders>
              <w:top w:val="single" w:sz="4" w:space="0" w:color="000000"/>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63,3</w:t>
            </w:r>
          </w:p>
        </w:tc>
      </w:tr>
      <w:tr w:rsidR="009C4B1E" w:rsidRPr="000A74C5" w:rsidTr="000A74C5">
        <w:trPr>
          <w:jc w:val="center"/>
        </w:trPr>
        <w:tc>
          <w:tcPr>
            <w:tcW w:w="324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Tidak Patuh</w:t>
            </w:r>
          </w:p>
        </w:tc>
        <w:tc>
          <w:tcPr>
            <w:tcW w:w="216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w:t>
            </w:r>
            <w:r w:rsidRPr="000A74C5">
              <w:rPr>
                <w:rFonts w:ascii="Tahoma" w:hAnsi="Tahoma" w:cs="Tahoma"/>
                <w:sz w:val="18"/>
                <w:szCs w:val="21"/>
                <w:lang w:val="en-US"/>
              </w:rPr>
              <w:t xml:space="preserve"> </w:t>
            </w:r>
            <w:r w:rsidRPr="000A74C5">
              <w:rPr>
                <w:rFonts w:ascii="Tahoma" w:hAnsi="Tahoma" w:cs="Tahoma"/>
                <w:sz w:val="18"/>
                <w:szCs w:val="21"/>
              </w:rPr>
              <w:t>11</w:t>
            </w:r>
          </w:p>
        </w:tc>
        <w:tc>
          <w:tcPr>
            <w:tcW w:w="2070" w:type="dxa"/>
            <w:tcBorders>
              <w:top w:val="nil"/>
              <w:left w:val="nil"/>
              <w:bottom w:val="nil"/>
              <w:right w:val="nil"/>
            </w:tcBorders>
            <w:hideMark/>
          </w:tcPr>
          <w:p w:rsidR="009C4B1E" w:rsidRPr="000A74C5" w:rsidRDefault="009C4B1E" w:rsidP="000A74C5">
            <w:pPr>
              <w:pStyle w:val="ListParagraph"/>
              <w:ind w:left="0"/>
              <w:jc w:val="center"/>
              <w:rPr>
                <w:rFonts w:ascii="Tahoma" w:hAnsi="Tahoma" w:cs="Tahoma"/>
                <w:sz w:val="18"/>
                <w:szCs w:val="21"/>
              </w:rPr>
            </w:pPr>
            <w:r w:rsidRPr="000A74C5">
              <w:rPr>
                <w:rFonts w:ascii="Tahoma" w:hAnsi="Tahoma" w:cs="Tahoma"/>
                <w:sz w:val="18"/>
                <w:szCs w:val="21"/>
              </w:rPr>
              <w:t xml:space="preserve">  36,7</w:t>
            </w:r>
          </w:p>
        </w:tc>
      </w:tr>
      <w:tr w:rsidR="009C4B1E" w:rsidRPr="000A74C5" w:rsidTr="000A74C5">
        <w:trPr>
          <w:jc w:val="center"/>
        </w:trPr>
        <w:tc>
          <w:tcPr>
            <w:tcW w:w="324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Jumlah</w:t>
            </w:r>
          </w:p>
        </w:tc>
        <w:tc>
          <w:tcPr>
            <w:tcW w:w="216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 xml:space="preserve">  30</w:t>
            </w:r>
          </w:p>
        </w:tc>
        <w:tc>
          <w:tcPr>
            <w:tcW w:w="2070" w:type="dxa"/>
            <w:tcBorders>
              <w:top w:val="single" w:sz="4" w:space="0" w:color="000000"/>
              <w:left w:val="nil"/>
              <w:bottom w:val="single" w:sz="4" w:space="0" w:color="000000"/>
              <w:right w:val="nil"/>
            </w:tcBorders>
            <w:hideMark/>
          </w:tcPr>
          <w:p w:rsidR="009C4B1E" w:rsidRPr="000A74C5" w:rsidRDefault="009C4B1E" w:rsidP="000A74C5">
            <w:pPr>
              <w:pStyle w:val="ListParagraph"/>
              <w:ind w:left="0"/>
              <w:jc w:val="center"/>
              <w:rPr>
                <w:rFonts w:ascii="Tahoma" w:hAnsi="Tahoma" w:cs="Tahoma"/>
                <w:b/>
                <w:sz w:val="18"/>
                <w:szCs w:val="21"/>
              </w:rPr>
            </w:pPr>
            <w:r w:rsidRPr="000A74C5">
              <w:rPr>
                <w:rFonts w:ascii="Tahoma" w:hAnsi="Tahoma" w:cs="Tahoma"/>
                <w:b/>
                <w:sz w:val="18"/>
                <w:szCs w:val="21"/>
              </w:rPr>
              <w:t>100,0</w:t>
            </w:r>
          </w:p>
        </w:tc>
      </w:tr>
    </w:tbl>
    <w:p w:rsidR="009C4B1E" w:rsidRPr="00E52FB9" w:rsidRDefault="009C4B1E" w:rsidP="000A74C5">
      <w:pPr>
        <w:spacing w:before="240" w:line="360" w:lineRule="auto"/>
        <w:ind w:firstLine="709"/>
        <w:jc w:val="both"/>
        <w:rPr>
          <w:rFonts w:ascii="Tahoma" w:hAnsi="Tahoma" w:cs="Tahoma"/>
          <w:sz w:val="21"/>
          <w:szCs w:val="21"/>
        </w:rPr>
      </w:pPr>
      <w:r w:rsidRPr="00E52FB9">
        <w:rPr>
          <w:rFonts w:ascii="Tahoma" w:hAnsi="Tahoma" w:cs="Tahoma"/>
          <w:sz w:val="21"/>
          <w:szCs w:val="21"/>
        </w:rPr>
        <w:t>Berdasarkan tabel 5 menunjukkan bahwa dari 30 orang yang dijadikan sebagai sampel, yang patuh dalam imunisasi TT sebanyak 19 orang (63,3%) dan tidak patuh sebanyak 11 orang (36,7%).</w:t>
      </w:r>
    </w:p>
    <w:p w:rsidR="009C4B1E" w:rsidRPr="00E52FB9" w:rsidRDefault="009C4B1E" w:rsidP="00E52FB9">
      <w:pPr>
        <w:widowControl/>
        <w:numPr>
          <w:ilvl w:val="0"/>
          <w:numId w:val="24"/>
        </w:numPr>
        <w:autoSpaceDE/>
        <w:autoSpaceDN/>
        <w:spacing w:line="360" w:lineRule="auto"/>
        <w:ind w:left="567" w:hanging="283"/>
        <w:jc w:val="both"/>
        <w:rPr>
          <w:rFonts w:ascii="Tahoma" w:hAnsi="Tahoma" w:cs="Tahoma"/>
          <w:sz w:val="21"/>
          <w:szCs w:val="21"/>
        </w:rPr>
      </w:pPr>
      <w:r w:rsidRPr="00E52FB9">
        <w:rPr>
          <w:rFonts w:ascii="Tahoma" w:hAnsi="Tahoma" w:cs="Tahoma"/>
          <w:sz w:val="21"/>
          <w:szCs w:val="21"/>
        </w:rPr>
        <w:t>Analisis Bivariat</w:t>
      </w:r>
    </w:p>
    <w:p w:rsidR="009C4B1E" w:rsidRPr="000A74C5" w:rsidRDefault="009C4B1E" w:rsidP="000A74C5">
      <w:pPr>
        <w:pStyle w:val="ListParagraph"/>
        <w:ind w:left="284" w:right="141"/>
        <w:jc w:val="center"/>
        <w:rPr>
          <w:rFonts w:ascii="Tahoma" w:hAnsi="Tahoma" w:cs="Tahoma"/>
          <w:b/>
          <w:sz w:val="20"/>
          <w:szCs w:val="21"/>
        </w:rPr>
      </w:pPr>
      <w:r w:rsidRPr="000A74C5">
        <w:rPr>
          <w:rFonts w:ascii="Tahoma" w:hAnsi="Tahoma" w:cs="Tahoma"/>
          <w:b/>
          <w:sz w:val="20"/>
          <w:szCs w:val="21"/>
        </w:rPr>
        <w:t>Tabel</w:t>
      </w:r>
      <w:r w:rsidRPr="000A74C5">
        <w:rPr>
          <w:rFonts w:ascii="Tahoma" w:hAnsi="Tahoma" w:cs="Tahoma"/>
          <w:b/>
          <w:sz w:val="20"/>
          <w:szCs w:val="21"/>
          <w:lang w:val="en-US"/>
        </w:rPr>
        <w:t xml:space="preserve"> </w:t>
      </w:r>
      <w:r w:rsidRPr="000A74C5">
        <w:rPr>
          <w:rFonts w:ascii="Tahoma" w:hAnsi="Tahoma" w:cs="Tahoma"/>
          <w:b/>
          <w:sz w:val="20"/>
          <w:szCs w:val="21"/>
        </w:rPr>
        <w:t>6</w:t>
      </w:r>
      <w:r w:rsidR="000A74C5" w:rsidRPr="000A74C5">
        <w:rPr>
          <w:rFonts w:ascii="Tahoma" w:hAnsi="Tahoma" w:cs="Tahoma"/>
          <w:b/>
          <w:sz w:val="20"/>
          <w:szCs w:val="21"/>
        </w:rPr>
        <w:t xml:space="preserve">. </w:t>
      </w:r>
      <w:r w:rsidRPr="000A74C5">
        <w:rPr>
          <w:rFonts w:ascii="Tahoma" w:hAnsi="Tahoma" w:cs="Tahoma"/>
          <w:b/>
          <w:sz w:val="20"/>
          <w:szCs w:val="21"/>
        </w:rPr>
        <w:t xml:space="preserve">Hubungan Peran Bidan Dengan Kepatuhan </w:t>
      </w:r>
      <w:r w:rsidR="000A74C5" w:rsidRPr="000A74C5">
        <w:rPr>
          <w:rFonts w:ascii="Tahoma" w:hAnsi="Tahoma" w:cs="Tahoma"/>
          <w:b/>
          <w:sz w:val="20"/>
          <w:szCs w:val="21"/>
        </w:rPr>
        <w:t xml:space="preserve"> </w:t>
      </w:r>
      <w:r w:rsidRPr="000A74C5">
        <w:rPr>
          <w:rFonts w:ascii="Tahoma" w:hAnsi="Tahoma" w:cs="Tahoma"/>
          <w:b/>
          <w:sz w:val="20"/>
          <w:szCs w:val="21"/>
        </w:rPr>
        <w:t>Imunisasi TT Ibu Primigravida</w:t>
      </w:r>
    </w:p>
    <w:tbl>
      <w:tblPr>
        <w:tblW w:w="8802" w:type="dxa"/>
        <w:tblInd w:w="37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282"/>
        <w:gridCol w:w="962"/>
        <w:gridCol w:w="717"/>
        <w:gridCol w:w="566"/>
        <w:gridCol w:w="746"/>
        <w:gridCol w:w="636"/>
        <w:gridCol w:w="1759"/>
        <w:gridCol w:w="1134"/>
      </w:tblGrid>
      <w:tr w:rsidR="009C4B1E" w:rsidRPr="000A74C5" w:rsidTr="000A74C5">
        <w:trPr>
          <w:trHeight w:val="308"/>
        </w:trPr>
        <w:tc>
          <w:tcPr>
            <w:tcW w:w="2282" w:type="dxa"/>
            <w:vMerge w:val="restart"/>
            <w:tcBorders>
              <w:top w:val="single" w:sz="4" w:space="0" w:color="auto"/>
              <w:left w:val="nil"/>
              <w:bottom w:val="single" w:sz="4" w:space="0" w:color="auto"/>
              <w:right w:val="nil"/>
            </w:tcBorders>
            <w:vAlign w:val="center"/>
            <w:hideMark/>
          </w:tcPr>
          <w:p w:rsidR="009C4B1E" w:rsidRPr="000A74C5" w:rsidRDefault="009C4B1E" w:rsidP="000A74C5">
            <w:pPr>
              <w:jc w:val="center"/>
              <w:rPr>
                <w:rFonts w:ascii="Tahoma" w:hAnsi="Tahoma" w:cs="Tahoma"/>
                <w:b/>
                <w:sz w:val="18"/>
                <w:szCs w:val="18"/>
              </w:rPr>
            </w:pPr>
            <w:r w:rsidRPr="000A74C5">
              <w:rPr>
                <w:rFonts w:ascii="Tahoma" w:hAnsi="Tahoma" w:cs="Tahoma"/>
                <w:b/>
                <w:color w:val="000000"/>
                <w:sz w:val="18"/>
                <w:szCs w:val="18"/>
              </w:rPr>
              <w:t>Peran Bidan</w:t>
            </w:r>
          </w:p>
        </w:tc>
        <w:tc>
          <w:tcPr>
            <w:tcW w:w="2991" w:type="dxa"/>
            <w:gridSpan w:val="4"/>
            <w:tcBorders>
              <w:top w:val="single" w:sz="4" w:space="0" w:color="auto"/>
              <w:left w:val="nil"/>
              <w:bottom w:val="single" w:sz="4" w:space="0" w:color="auto"/>
              <w:right w:val="nil"/>
            </w:tcBorders>
            <w:hideMark/>
          </w:tcPr>
          <w:p w:rsidR="009C4B1E" w:rsidRPr="000A74C5" w:rsidRDefault="009C4B1E" w:rsidP="000A74C5">
            <w:pPr>
              <w:pStyle w:val="ListParagraph"/>
              <w:ind w:left="0"/>
              <w:jc w:val="center"/>
              <w:rPr>
                <w:rFonts w:ascii="Tahoma" w:hAnsi="Tahoma" w:cs="Tahoma"/>
                <w:b/>
                <w:sz w:val="18"/>
                <w:szCs w:val="18"/>
              </w:rPr>
            </w:pPr>
            <w:r w:rsidRPr="000A74C5">
              <w:rPr>
                <w:rFonts w:ascii="Tahoma" w:hAnsi="Tahoma" w:cs="Tahoma"/>
                <w:b/>
                <w:sz w:val="18"/>
                <w:szCs w:val="18"/>
              </w:rPr>
              <w:t>Kepatuhan Imunisasi TT Ibu Primigravida</w:t>
            </w:r>
          </w:p>
        </w:tc>
        <w:tc>
          <w:tcPr>
            <w:tcW w:w="2395" w:type="dxa"/>
            <w:gridSpan w:val="2"/>
            <w:vMerge w:val="restart"/>
            <w:tcBorders>
              <w:top w:val="single" w:sz="4" w:space="0" w:color="auto"/>
              <w:left w:val="nil"/>
              <w:bottom w:val="single" w:sz="4" w:space="0" w:color="auto"/>
              <w:right w:val="nil"/>
            </w:tcBorders>
          </w:tcPr>
          <w:p w:rsidR="009C4B1E" w:rsidRPr="000A74C5" w:rsidRDefault="009C4B1E" w:rsidP="000A74C5">
            <w:pPr>
              <w:ind w:left="993" w:hanging="1260"/>
              <w:jc w:val="center"/>
              <w:rPr>
                <w:rFonts w:ascii="Tahoma" w:hAnsi="Tahoma" w:cs="Tahoma"/>
                <w:sz w:val="18"/>
                <w:szCs w:val="18"/>
              </w:rPr>
            </w:pPr>
          </w:p>
          <w:p w:rsidR="009C4B1E" w:rsidRPr="000A74C5" w:rsidRDefault="009C4B1E" w:rsidP="000A74C5">
            <w:pPr>
              <w:ind w:left="993" w:right="-124" w:hanging="1114"/>
              <w:jc w:val="center"/>
              <w:rPr>
                <w:rFonts w:ascii="Tahoma" w:hAnsi="Tahoma" w:cs="Tahoma"/>
                <w:sz w:val="18"/>
                <w:szCs w:val="18"/>
              </w:rPr>
            </w:pPr>
          </w:p>
          <w:p w:rsidR="009C4B1E" w:rsidRPr="000A74C5" w:rsidRDefault="009C4B1E" w:rsidP="000A74C5">
            <w:pPr>
              <w:ind w:left="993" w:right="-124" w:hanging="1114"/>
              <w:jc w:val="center"/>
              <w:rPr>
                <w:rFonts w:ascii="Tahoma" w:hAnsi="Tahoma" w:cs="Tahoma"/>
                <w:sz w:val="18"/>
                <w:szCs w:val="18"/>
              </w:rPr>
            </w:pPr>
            <w:r w:rsidRPr="000A74C5">
              <w:rPr>
                <w:rFonts w:ascii="Tahoma" w:hAnsi="Tahoma" w:cs="Tahoma"/>
                <w:sz w:val="18"/>
                <w:szCs w:val="18"/>
              </w:rPr>
              <w:t xml:space="preserve">Jumlah </w:t>
            </w:r>
          </w:p>
        </w:tc>
        <w:tc>
          <w:tcPr>
            <w:tcW w:w="1134" w:type="dxa"/>
            <w:vMerge w:val="restart"/>
            <w:tcBorders>
              <w:top w:val="single" w:sz="4" w:space="0" w:color="auto"/>
              <w:left w:val="nil"/>
              <w:bottom w:val="single" w:sz="4" w:space="0" w:color="auto"/>
              <w:right w:val="nil"/>
            </w:tcBorders>
          </w:tcPr>
          <w:p w:rsidR="009C4B1E" w:rsidRPr="000A74C5" w:rsidRDefault="009C4B1E" w:rsidP="000A74C5">
            <w:pPr>
              <w:rPr>
                <w:rFonts w:ascii="Tahoma" w:hAnsi="Tahoma" w:cs="Tahoma"/>
                <w:sz w:val="18"/>
                <w:szCs w:val="18"/>
              </w:rPr>
            </w:pPr>
          </w:p>
          <w:p w:rsidR="009C4B1E" w:rsidRPr="000A74C5" w:rsidRDefault="009C4B1E" w:rsidP="000A74C5">
            <w:pPr>
              <w:rPr>
                <w:rFonts w:ascii="Tahoma" w:hAnsi="Tahoma" w:cs="Tahoma"/>
                <w:sz w:val="18"/>
                <w:szCs w:val="18"/>
              </w:rPr>
            </w:pPr>
          </w:p>
          <w:p w:rsidR="009C4B1E" w:rsidRPr="000A74C5" w:rsidRDefault="009C4B1E" w:rsidP="000A74C5">
            <w:pPr>
              <w:rPr>
                <w:rFonts w:ascii="Tahoma" w:hAnsi="Tahoma" w:cs="Tahoma"/>
                <w:sz w:val="18"/>
                <w:szCs w:val="18"/>
              </w:rPr>
            </w:pPr>
            <w:r w:rsidRPr="000A74C5">
              <w:rPr>
                <w:rFonts w:ascii="Tahoma" w:hAnsi="Tahoma" w:cs="Tahoma"/>
                <w:sz w:val="18"/>
                <w:szCs w:val="18"/>
              </w:rPr>
              <w:t xml:space="preserve">Nilai </w:t>
            </w:r>
            <w:r w:rsidRPr="000A74C5">
              <w:rPr>
                <w:rFonts w:ascii="Tahoma" w:hAnsi="Tahoma" w:cs="Tahoma"/>
                <w:i/>
                <w:sz w:val="18"/>
                <w:szCs w:val="18"/>
              </w:rPr>
              <w:t>p</w:t>
            </w:r>
          </w:p>
        </w:tc>
      </w:tr>
      <w:tr w:rsidR="009C4B1E" w:rsidRPr="000A74C5" w:rsidTr="000A74C5">
        <w:trPr>
          <w:trHeight w:val="389"/>
        </w:trPr>
        <w:tc>
          <w:tcPr>
            <w:tcW w:w="2282" w:type="dxa"/>
            <w:vMerge/>
            <w:tcBorders>
              <w:top w:val="single" w:sz="4" w:space="0" w:color="auto"/>
              <w:left w:val="nil"/>
              <w:bottom w:val="single" w:sz="4" w:space="0" w:color="auto"/>
              <w:right w:val="nil"/>
            </w:tcBorders>
            <w:vAlign w:val="center"/>
            <w:hideMark/>
          </w:tcPr>
          <w:p w:rsidR="009C4B1E" w:rsidRPr="000A74C5" w:rsidRDefault="009C4B1E" w:rsidP="000A74C5">
            <w:pPr>
              <w:rPr>
                <w:rFonts w:ascii="Tahoma" w:hAnsi="Tahoma" w:cs="Tahoma"/>
                <w:b/>
                <w:sz w:val="18"/>
                <w:szCs w:val="18"/>
              </w:rPr>
            </w:pPr>
          </w:p>
        </w:tc>
        <w:tc>
          <w:tcPr>
            <w:tcW w:w="1679" w:type="dxa"/>
            <w:gridSpan w:val="2"/>
            <w:tcBorders>
              <w:top w:val="single" w:sz="4" w:space="0" w:color="auto"/>
              <w:left w:val="nil"/>
              <w:bottom w:val="single" w:sz="4" w:space="0" w:color="auto"/>
              <w:right w:val="nil"/>
            </w:tcBorders>
            <w:vAlign w:val="center"/>
            <w:hideMark/>
          </w:tcPr>
          <w:p w:rsidR="009C4B1E" w:rsidRPr="000A74C5" w:rsidRDefault="009C4B1E" w:rsidP="000A74C5">
            <w:pPr>
              <w:ind w:left="993" w:right="-131" w:hanging="1079"/>
              <w:jc w:val="center"/>
              <w:rPr>
                <w:rFonts w:ascii="Tahoma" w:hAnsi="Tahoma" w:cs="Tahoma"/>
                <w:sz w:val="18"/>
                <w:szCs w:val="18"/>
              </w:rPr>
            </w:pPr>
            <w:r w:rsidRPr="000A74C5">
              <w:rPr>
                <w:rFonts w:ascii="Tahoma" w:hAnsi="Tahoma" w:cs="Tahoma"/>
                <w:sz w:val="18"/>
                <w:szCs w:val="18"/>
              </w:rPr>
              <w:t xml:space="preserve">Patuh </w:t>
            </w:r>
          </w:p>
        </w:tc>
        <w:tc>
          <w:tcPr>
            <w:tcW w:w="1312" w:type="dxa"/>
            <w:gridSpan w:val="2"/>
            <w:tcBorders>
              <w:top w:val="single" w:sz="4" w:space="0" w:color="auto"/>
              <w:left w:val="nil"/>
              <w:bottom w:val="single" w:sz="4" w:space="0" w:color="auto"/>
              <w:right w:val="nil"/>
            </w:tcBorders>
            <w:vAlign w:val="center"/>
            <w:hideMark/>
          </w:tcPr>
          <w:p w:rsidR="009C4B1E" w:rsidRPr="000A74C5" w:rsidRDefault="009C4B1E" w:rsidP="000A74C5">
            <w:pPr>
              <w:ind w:left="-85"/>
              <w:jc w:val="center"/>
              <w:rPr>
                <w:rFonts w:ascii="Tahoma" w:hAnsi="Tahoma" w:cs="Tahoma"/>
                <w:sz w:val="18"/>
                <w:szCs w:val="18"/>
              </w:rPr>
            </w:pPr>
            <w:r w:rsidRPr="000A74C5">
              <w:rPr>
                <w:rFonts w:ascii="Tahoma" w:hAnsi="Tahoma" w:cs="Tahoma"/>
                <w:sz w:val="18"/>
                <w:szCs w:val="18"/>
              </w:rPr>
              <w:t>Tidak Patuh</w:t>
            </w:r>
          </w:p>
        </w:tc>
        <w:tc>
          <w:tcPr>
            <w:tcW w:w="2395" w:type="dxa"/>
            <w:gridSpan w:val="2"/>
            <w:vMerge/>
            <w:tcBorders>
              <w:top w:val="single" w:sz="4" w:space="0" w:color="auto"/>
              <w:left w:val="nil"/>
              <w:bottom w:val="single" w:sz="4" w:space="0" w:color="auto"/>
              <w:right w:val="nil"/>
            </w:tcBorders>
            <w:vAlign w:val="center"/>
            <w:hideMark/>
          </w:tcPr>
          <w:p w:rsidR="009C4B1E" w:rsidRPr="000A74C5" w:rsidRDefault="009C4B1E" w:rsidP="000A74C5">
            <w:pPr>
              <w:rPr>
                <w:rFonts w:ascii="Tahoma" w:hAnsi="Tahoma" w:cs="Tahoma"/>
                <w:sz w:val="18"/>
                <w:szCs w:val="18"/>
              </w:rPr>
            </w:pPr>
          </w:p>
        </w:tc>
        <w:tc>
          <w:tcPr>
            <w:tcW w:w="1134" w:type="dxa"/>
            <w:vMerge/>
            <w:tcBorders>
              <w:top w:val="single" w:sz="4" w:space="0" w:color="auto"/>
              <w:left w:val="nil"/>
              <w:bottom w:val="single" w:sz="4" w:space="0" w:color="auto"/>
              <w:right w:val="nil"/>
            </w:tcBorders>
            <w:vAlign w:val="center"/>
            <w:hideMark/>
          </w:tcPr>
          <w:p w:rsidR="009C4B1E" w:rsidRPr="000A74C5" w:rsidRDefault="009C4B1E" w:rsidP="000A74C5">
            <w:pPr>
              <w:rPr>
                <w:rFonts w:ascii="Tahoma" w:hAnsi="Tahoma" w:cs="Tahoma"/>
                <w:sz w:val="18"/>
                <w:szCs w:val="18"/>
              </w:rPr>
            </w:pPr>
          </w:p>
        </w:tc>
      </w:tr>
      <w:tr w:rsidR="009C4B1E" w:rsidRPr="000A74C5" w:rsidTr="000A74C5">
        <w:trPr>
          <w:trHeight w:val="346"/>
        </w:trPr>
        <w:tc>
          <w:tcPr>
            <w:tcW w:w="2282" w:type="dxa"/>
            <w:vMerge/>
            <w:tcBorders>
              <w:top w:val="single" w:sz="4" w:space="0" w:color="auto"/>
              <w:left w:val="nil"/>
              <w:bottom w:val="single" w:sz="4" w:space="0" w:color="auto"/>
              <w:right w:val="nil"/>
            </w:tcBorders>
            <w:vAlign w:val="center"/>
            <w:hideMark/>
          </w:tcPr>
          <w:p w:rsidR="009C4B1E" w:rsidRPr="000A74C5" w:rsidRDefault="009C4B1E" w:rsidP="000A74C5">
            <w:pPr>
              <w:rPr>
                <w:rFonts w:ascii="Tahoma" w:hAnsi="Tahoma" w:cs="Tahoma"/>
                <w:b/>
                <w:sz w:val="18"/>
                <w:szCs w:val="18"/>
              </w:rPr>
            </w:pPr>
          </w:p>
        </w:tc>
        <w:tc>
          <w:tcPr>
            <w:tcW w:w="962"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n</w:t>
            </w:r>
          </w:p>
        </w:tc>
        <w:tc>
          <w:tcPr>
            <w:tcW w:w="717"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w:t>
            </w:r>
          </w:p>
        </w:tc>
        <w:tc>
          <w:tcPr>
            <w:tcW w:w="566"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n</w:t>
            </w:r>
          </w:p>
        </w:tc>
        <w:tc>
          <w:tcPr>
            <w:tcW w:w="746"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w:t>
            </w:r>
          </w:p>
        </w:tc>
        <w:tc>
          <w:tcPr>
            <w:tcW w:w="636"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n</w:t>
            </w:r>
          </w:p>
        </w:tc>
        <w:tc>
          <w:tcPr>
            <w:tcW w:w="1759"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w:t>
            </w:r>
          </w:p>
        </w:tc>
        <w:tc>
          <w:tcPr>
            <w:tcW w:w="1134" w:type="dxa"/>
            <w:vMerge w:val="restart"/>
            <w:tcBorders>
              <w:top w:val="single" w:sz="4" w:space="0" w:color="auto"/>
              <w:left w:val="nil"/>
              <w:bottom w:val="single" w:sz="4" w:space="0" w:color="auto"/>
              <w:right w:val="nil"/>
            </w:tcBorders>
          </w:tcPr>
          <w:p w:rsidR="009C4B1E" w:rsidRPr="000A74C5" w:rsidRDefault="009C4B1E" w:rsidP="000A74C5">
            <w:pPr>
              <w:rPr>
                <w:rFonts w:ascii="Tahoma" w:hAnsi="Tahoma" w:cs="Tahoma"/>
                <w:sz w:val="18"/>
                <w:szCs w:val="18"/>
              </w:rPr>
            </w:pPr>
          </w:p>
          <w:p w:rsidR="009C4B1E" w:rsidRPr="000A74C5" w:rsidRDefault="009C4B1E" w:rsidP="000A74C5">
            <w:pPr>
              <w:rPr>
                <w:rFonts w:ascii="Tahoma" w:hAnsi="Tahoma" w:cs="Tahoma"/>
                <w:sz w:val="18"/>
                <w:szCs w:val="18"/>
              </w:rPr>
            </w:pPr>
          </w:p>
          <w:p w:rsidR="009C4B1E" w:rsidRPr="000A74C5" w:rsidRDefault="009C4B1E" w:rsidP="000A74C5">
            <w:pPr>
              <w:rPr>
                <w:rFonts w:ascii="Tahoma" w:hAnsi="Tahoma" w:cs="Tahoma"/>
                <w:sz w:val="18"/>
                <w:szCs w:val="18"/>
              </w:rPr>
            </w:pPr>
            <w:r w:rsidRPr="000A74C5">
              <w:rPr>
                <w:rFonts w:ascii="Tahoma" w:hAnsi="Tahoma" w:cs="Tahoma"/>
                <w:sz w:val="18"/>
                <w:szCs w:val="18"/>
              </w:rPr>
              <w:t>0.001</w:t>
            </w:r>
          </w:p>
        </w:tc>
      </w:tr>
      <w:tr w:rsidR="009C4B1E" w:rsidRPr="000A74C5" w:rsidTr="000A74C5">
        <w:trPr>
          <w:trHeight w:val="212"/>
        </w:trPr>
        <w:tc>
          <w:tcPr>
            <w:tcW w:w="2282" w:type="dxa"/>
            <w:tcBorders>
              <w:top w:val="single" w:sz="4" w:space="0" w:color="auto"/>
              <w:left w:val="nil"/>
              <w:bottom w:val="nil"/>
              <w:right w:val="nil"/>
            </w:tcBorders>
            <w:hideMark/>
          </w:tcPr>
          <w:p w:rsidR="009C4B1E" w:rsidRPr="000A74C5" w:rsidRDefault="009C4B1E" w:rsidP="000A74C5">
            <w:pPr>
              <w:ind w:left="993" w:right="-131" w:hanging="1079"/>
              <w:jc w:val="center"/>
              <w:rPr>
                <w:rFonts w:ascii="Tahoma" w:hAnsi="Tahoma" w:cs="Tahoma"/>
                <w:sz w:val="18"/>
                <w:szCs w:val="18"/>
              </w:rPr>
            </w:pPr>
            <w:r w:rsidRPr="000A74C5">
              <w:rPr>
                <w:rFonts w:ascii="Tahoma" w:hAnsi="Tahoma" w:cs="Tahoma"/>
                <w:sz w:val="18"/>
                <w:szCs w:val="18"/>
              </w:rPr>
              <w:t xml:space="preserve">Baik  </w:t>
            </w:r>
          </w:p>
        </w:tc>
        <w:tc>
          <w:tcPr>
            <w:tcW w:w="962" w:type="dxa"/>
            <w:tcBorders>
              <w:top w:val="single" w:sz="4" w:space="0" w:color="auto"/>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17</w:t>
            </w:r>
          </w:p>
        </w:tc>
        <w:tc>
          <w:tcPr>
            <w:tcW w:w="717" w:type="dxa"/>
            <w:tcBorders>
              <w:top w:val="single" w:sz="4" w:space="0" w:color="auto"/>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 xml:space="preserve">  85,0</w:t>
            </w:r>
          </w:p>
        </w:tc>
        <w:tc>
          <w:tcPr>
            <w:tcW w:w="566" w:type="dxa"/>
            <w:tcBorders>
              <w:top w:val="single" w:sz="4" w:space="0" w:color="auto"/>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3</w:t>
            </w:r>
          </w:p>
        </w:tc>
        <w:tc>
          <w:tcPr>
            <w:tcW w:w="746" w:type="dxa"/>
            <w:tcBorders>
              <w:top w:val="single" w:sz="4" w:space="0" w:color="auto"/>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 xml:space="preserve">  15,0</w:t>
            </w:r>
          </w:p>
        </w:tc>
        <w:tc>
          <w:tcPr>
            <w:tcW w:w="636" w:type="dxa"/>
            <w:tcBorders>
              <w:top w:val="single" w:sz="4" w:space="0" w:color="auto"/>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20</w:t>
            </w:r>
          </w:p>
        </w:tc>
        <w:tc>
          <w:tcPr>
            <w:tcW w:w="1759" w:type="dxa"/>
            <w:tcBorders>
              <w:top w:val="single" w:sz="4" w:space="0" w:color="auto"/>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 xml:space="preserve">  100,0</w:t>
            </w:r>
          </w:p>
        </w:tc>
        <w:tc>
          <w:tcPr>
            <w:tcW w:w="1134" w:type="dxa"/>
            <w:vMerge/>
            <w:tcBorders>
              <w:top w:val="single" w:sz="4" w:space="0" w:color="auto"/>
              <w:left w:val="nil"/>
              <w:bottom w:val="single" w:sz="4" w:space="0" w:color="auto"/>
              <w:right w:val="nil"/>
            </w:tcBorders>
            <w:vAlign w:val="center"/>
            <w:hideMark/>
          </w:tcPr>
          <w:p w:rsidR="009C4B1E" w:rsidRPr="000A74C5" w:rsidRDefault="009C4B1E" w:rsidP="000A74C5">
            <w:pPr>
              <w:rPr>
                <w:rFonts w:ascii="Tahoma" w:hAnsi="Tahoma" w:cs="Tahoma"/>
                <w:sz w:val="18"/>
                <w:szCs w:val="18"/>
              </w:rPr>
            </w:pPr>
          </w:p>
        </w:tc>
      </w:tr>
      <w:tr w:rsidR="009C4B1E" w:rsidRPr="000A74C5" w:rsidTr="000A74C5">
        <w:trPr>
          <w:trHeight w:val="201"/>
        </w:trPr>
        <w:tc>
          <w:tcPr>
            <w:tcW w:w="2282" w:type="dxa"/>
            <w:tcBorders>
              <w:top w:val="nil"/>
              <w:left w:val="nil"/>
              <w:bottom w:val="nil"/>
              <w:right w:val="nil"/>
            </w:tcBorders>
            <w:hideMark/>
          </w:tcPr>
          <w:p w:rsidR="009C4B1E" w:rsidRPr="000A74C5" w:rsidRDefault="009C4B1E" w:rsidP="000A74C5">
            <w:pPr>
              <w:ind w:left="-94"/>
              <w:jc w:val="center"/>
              <w:rPr>
                <w:rFonts w:ascii="Tahoma" w:hAnsi="Tahoma" w:cs="Tahoma"/>
                <w:sz w:val="18"/>
                <w:szCs w:val="18"/>
              </w:rPr>
            </w:pPr>
            <w:r w:rsidRPr="000A74C5">
              <w:rPr>
                <w:rFonts w:ascii="Tahoma" w:hAnsi="Tahoma" w:cs="Tahoma"/>
                <w:sz w:val="18"/>
                <w:szCs w:val="18"/>
              </w:rPr>
              <w:t xml:space="preserve"> Kurang </w:t>
            </w:r>
          </w:p>
        </w:tc>
        <w:tc>
          <w:tcPr>
            <w:tcW w:w="962" w:type="dxa"/>
            <w:tcBorders>
              <w:top w:val="nil"/>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2</w:t>
            </w:r>
          </w:p>
        </w:tc>
        <w:tc>
          <w:tcPr>
            <w:tcW w:w="717" w:type="dxa"/>
            <w:tcBorders>
              <w:top w:val="nil"/>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 xml:space="preserve">  20,0</w:t>
            </w:r>
          </w:p>
        </w:tc>
        <w:tc>
          <w:tcPr>
            <w:tcW w:w="566" w:type="dxa"/>
            <w:tcBorders>
              <w:top w:val="nil"/>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8</w:t>
            </w:r>
          </w:p>
        </w:tc>
        <w:tc>
          <w:tcPr>
            <w:tcW w:w="746" w:type="dxa"/>
            <w:tcBorders>
              <w:top w:val="nil"/>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 xml:space="preserve">  80,0</w:t>
            </w:r>
          </w:p>
        </w:tc>
        <w:tc>
          <w:tcPr>
            <w:tcW w:w="636" w:type="dxa"/>
            <w:tcBorders>
              <w:top w:val="nil"/>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10</w:t>
            </w:r>
          </w:p>
        </w:tc>
        <w:tc>
          <w:tcPr>
            <w:tcW w:w="1759" w:type="dxa"/>
            <w:tcBorders>
              <w:top w:val="nil"/>
              <w:left w:val="nil"/>
              <w:bottom w:val="nil"/>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 xml:space="preserve">  100,0</w:t>
            </w:r>
          </w:p>
        </w:tc>
        <w:tc>
          <w:tcPr>
            <w:tcW w:w="1134" w:type="dxa"/>
            <w:vMerge/>
            <w:tcBorders>
              <w:top w:val="single" w:sz="4" w:space="0" w:color="auto"/>
              <w:left w:val="nil"/>
              <w:bottom w:val="single" w:sz="4" w:space="0" w:color="auto"/>
              <w:right w:val="nil"/>
            </w:tcBorders>
            <w:vAlign w:val="center"/>
            <w:hideMark/>
          </w:tcPr>
          <w:p w:rsidR="009C4B1E" w:rsidRPr="000A74C5" w:rsidRDefault="009C4B1E" w:rsidP="000A74C5">
            <w:pPr>
              <w:rPr>
                <w:rFonts w:ascii="Tahoma" w:hAnsi="Tahoma" w:cs="Tahoma"/>
                <w:sz w:val="18"/>
                <w:szCs w:val="18"/>
              </w:rPr>
            </w:pPr>
          </w:p>
        </w:tc>
      </w:tr>
      <w:tr w:rsidR="009C4B1E" w:rsidRPr="000A74C5" w:rsidTr="000A74C5">
        <w:trPr>
          <w:trHeight w:val="181"/>
        </w:trPr>
        <w:tc>
          <w:tcPr>
            <w:tcW w:w="2282"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 xml:space="preserve">   Total </w:t>
            </w:r>
          </w:p>
        </w:tc>
        <w:tc>
          <w:tcPr>
            <w:tcW w:w="962"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19</w:t>
            </w:r>
          </w:p>
        </w:tc>
        <w:tc>
          <w:tcPr>
            <w:tcW w:w="717"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 xml:space="preserve">  63,3</w:t>
            </w:r>
          </w:p>
        </w:tc>
        <w:tc>
          <w:tcPr>
            <w:tcW w:w="566"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11</w:t>
            </w:r>
          </w:p>
        </w:tc>
        <w:tc>
          <w:tcPr>
            <w:tcW w:w="746"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 xml:space="preserve">  36,7</w:t>
            </w:r>
          </w:p>
        </w:tc>
        <w:tc>
          <w:tcPr>
            <w:tcW w:w="636"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30</w:t>
            </w:r>
          </w:p>
        </w:tc>
        <w:tc>
          <w:tcPr>
            <w:tcW w:w="1759" w:type="dxa"/>
            <w:tcBorders>
              <w:top w:val="single" w:sz="4" w:space="0" w:color="auto"/>
              <w:left w:val="nil"/>
              <w:bottom w:val="single" w:sz="4" w:space="0" w:color="auto"/>
              <w:right w:val="nil"/>
            </w:tcBorders>
            <w:hideMark/>
          </w:tcPr>
          <w:p w:rsidR="009C4B1E" w:rsidRPr="000A74C5" w:rsidRDefault="009C4B1E" w:rsidP="000A74C5">
            <w:pPr>
              <w:ind w:left="993" w:hanging="1260"/>
              <w:jc w:val="center"/>
              <w:rPr>
                <w:rFonts w:ascii="Tahoma" w:hAnsi="Tahoma" w:cs="Tahoma"/>
                <w:sz w:val="18"/>
                <w:szCs w:val="18"/>
              </w:rPr>
            </w:pPr>
            <w:r w:rsidRPr="000A74C5">
              <w:rPr>
                <w:rFonts w:ascii="Tahoma" w:hAnsi="Tahoma" w:cs="Tahoma"/>
                <w:sz w:val="18"/>
                <w:szCs w:val="18"/>
              </w:rPr>
              <w:t xml:space="preserve">  100,0</w:t>
            </w:r>
          </w:p>
        </w:tc>
        <w:tc>
          <w:tcPr>
            <w:tcW w:w="1134" w:type="dxa"/>
            <w:tcBorders>
              <w:top w:val="single" w:sz="4" w:space="0" w:color="auto"/>
              <w:left w:val="nil"/>
              <w:bottom w:val="single" w:sz="4" w:space="0" w:color="auto"/>
              <w:right w:val="nil"/>
            </w:tcBorders>
          </w:tcPr>
          <w:p w:rsidR="009C4B1E" w:rsidRPr="000A74C5" w:rsidRDefault="009C4B1E" w:rsidP="000A74C5">
            <w:pPr>
              <w:rPr>
                <w:rFonts w:ascii="Tahoma" w:hAnsi="Tahoma" w:cs="Tahoma"/>
                <w:sz w:val="18"/>
                <w:szCs w:val="18"/>
              </w:rPr>
            </w:pPr>
          </w:p>
        </w:tc>
      </w:tr>
    </w:tbl>
    <w:p w:rsidR="009C4B1E" w:rsidRPr="00E52FB9" w:rsidRDefault="009C4B1E" w:rsidP="00E52FB9">
      <w:pPr>
        <w:spacing w:line="360" w:lineRule="auto"/>
        <w:ind w:left="270"/>
        <w:jc w:val="both"/>
        <w:rPr>
          <w:rFonts w:ascii="Tahoma" w:hAnsi="Tahoma" w:cs="Tahoma"/>
          <w:i/>
          <w:sz w:val="21"/>
          <w:szCs w:val="21"/>
          <w:vertAlign w:val="superscript"/>
          <w:lang w:val="en-US"/>
        </w:rPr>
      </w:pPr>
      <w:r w:rsidRPr="00E52FB9">
        <w:rPr>
          <w:rFonts w:ascii="Tahoma" w:hAnsi="Tahoma" w:cs="Tahoma"/>
          <w:sz w:val="21"/>
          <w:szCs w:val="21"/>
          <w:vertAlign w:val="superscript"/>
          <w:lang w:val="en-US"/>
        </w:rPr>
        <w:t>*uji chi-square</w:t>
      </w:r>
    </w:p>
    <w:p w:rsidR="009C4B1E" w:rsidRPr="00E52FB9" w:rsidRDefault="009C4B1E" w:rsidP="005D1AA7">
      <w:pPr>
        <w:adjustRightInd w:val="0"/>
        <w:spacing w:line="360" w:lineRule="auto"/>
        <w:ind w:firstLine="709"/>
        <w:jc w:val="both"/>
        <w:rPr>
          <w:rFonts w:ascii="Tahoma" w:hAnsi="Tahoma" w:cs="Tahoma"/>
          <w:sz w:val="21"/>
          <w:szCs w:val="21"/>
        </w:rPr>
      </w:pPr>
      <w:r w:rsidRPr="00E52FB9">
        <w:rPr>
          <w:rFonts w:ascii="Tahoma" w:hAnsi="Tahoma" w:cs="Tahoma"/>
          <w:sz w:val="21"/>
          <w:szCs w:val="21"/>
        </w:rPr>
        <w:t>Tabel 6 menunjukkan bahwa dari 30 orang yang dijadikan sebagai sampel, yang memiliki peran bidan dengan baik sebanyak 20 orang, yang patuh terhadap imunisasi TT sebanyak 17 orang (85,0%) dan tidak patuh sebanyak 3 orang (15,0%). Sedangkan peran bidan kurang baik sebanyak 10 orang, yang patuh terhadap imunisasi TT sebanyak 2 orang (20,0%) dan tidak patuh sebanyak 8 orang (80,0%)</w:t>
      </w:r>
      <w:r w:rsidRPr="00E52FB9">
        <w:rPr>
          <w:rFonts w:ascii="Tahoma" w:hAnsi="Tahoma" w:cs="Tahoma"/>
          <w:sz w:val="21"/>
          <w:szCs w:val="21"/>
          <w:lang w:val="en-US"/>
        </w:rPr>
        <w:t xml:space="preserve">. </w:t>
      </w:r>
      <w:r w:rsidRPr="00E52FB9">
        <w:rPr>
          <w:rFonts w:ascii="Tahoma" w:hAnsi="Tahoma" w:cs="Tahoma"/>
          <w:sz w:val="21"/>
          <w:szCs w:val="21"/>
        </w:rPr>
        <w:t xml:space="preserve">Berdasarkan hasil analisis </w:t>
      </w:r>
      <w:r w:rsidRPr="00E52FB9">
        <w:rPr>
          <w:rFonts w:ascii="Tahoma" w:hAnsi="Tahoma" w:cs="Tahoma"/>
          <w:i/>
          <w:sz w:val="21"/>
          <w:szCs w:val="21"/>
        </w:rPr>
        <w:t>Chi Square</w:t>
      </w:r>
      <w:r w:rsidRPr="00E52FB9">
        <w:rPr>
          <w:rFonts w:ascii="Tahoma" w:hAnsi="Tahoma" w:cs="Tahoma"/>
          <w:sz w:val="21"/>
          <w:szCs w:val="21"/>
        </w:rPr>
        <w:t xml:space="preserve"> diperoleh nilai </w:t>
      </w:r>
      <w:r w:rsidRPr="00E52FB9">
        <w:rPr>
          <w:rFonts w:ascii="Tahoma" w:hAnsi="Tahoma" w:cs="Tahoma"/>
          <w:i/>
          <w:sz w:val="21"/>
          <w:szCs w:val="21"/>
        </w:rPr>
        <w:t>ρ</w:t>
      </w:r>
      <w:r w:rsidRPr="00E52FB9">
        <w:rPr>
          <w:rFonts w:ascii="Tahoma" w:hAnsi="Tahoma" w:cs="Tahoma"/>
          <w:sz w:val="21"/>
          <w:szCs w:val="21"/>
        </w:rPr>
        <w:t xml:space="preserve"> = 0,001 &lt;dari α=0,05, ini berarti Ho ditolak dan Ha diterima. Dengan demikian ada hubungan peran bidan dengan kepatuhan imunisasi TT ibu primigravida.</w:t>
      </w:r>
    </w:p>
    <w:p w:rsidR="005D1AA7" w:rsidRDefault="009C4B1E" w:rsidP="005D1AA7">
      <w:pPr>
        <w:pStyle w:val="ListParagraph"/>
        <w:ind w:left="284" w:right="141"/>
        <w:jc w:val="center"/>
        <w:rPr>
          <w:rFonts w:ascii="Tahoma" w:hAnsi="Tahoma" w:cs="Tahoma"/>
          <w:b/>
          <w:sz w:val="20"/>
          <w:szCs w:val="21"/>
        </w:rPr>
      </w:pPr>
      <w:r w:rsidRPr="005D1AA7">
        <w:rPr>
          <w:rFonts w:ascii="Tahoma" w:hAnsi="Tahoma" w:cs="Tahoma"/>
          <w:b/>
          <w:sz w:val="20"/>
          <w:szCs w:val="21"/>
        </w:rPr>
        <w:t>Tabel 7</w:t>
      </w:r>
      <w:r w:rsidR="005D1AA7" w:rsidRPr="005D1AA7">
        <w:rPr>
          <w:rFonts w:ascii="Tahoma" w:hAnsi="Tahoma" w:cs="Tahoma"/>
          <w:b/>
          <w:sz w:val="20"/>
          <w:szCs w:val="21"/>
        </w:rPr>
        <w:t xml:space="preserve">. </w:t>
      </w:r>
      <w:r w:rsidRPr="005D1AA7">
        <w:rPr>
          <w:rFonts w:ascii="Tahoma" w:hAnsi="Tahoma" w:cs="Tahoma"/>
          <w:b/>
          <w:sz w:val="20"/>
          <w:szCs w:val="21"/>
        </w:rPr>
        <w:t xml:space="preserve">Hubungan </w:t>
      </w:r>
      <w:r w:rsidR="005D1AA7" w:rsidRPr="005D1AA7">
        <w:rPr>
          <w:rFonts w:ascii="Tahoma" w:hAnsi="Tahoma" w:cs="Tahoma"/>
          <w:b/>
          <w:sz w:val="20"/>
          <w:szCs w:val="21"/>
        </w:rPr>
        <w:t xml:space="preserve">Dukungan Suami Dengan Kepatuhan </w:t>
      </w:r>
    </w:p>
    <w:p w:rsidR="009C4B1E" w:rsidRPr="005D1AA7" w:rsidRDefault="009C4B1E" w:rsidP="005D1AA7">
      <w:pPr>
        <w:pStyle w:val="ListParagraph"/>
        <w:spacing w:after="240"/>
        <w:ind w:left="284" w:right="141"/>
        <w:jc w:val="center"/>
        <w:rPr>
          <w:rFonts w:ascii="Tahoma" w:hAnsi="Tahoma" w:cs="Tahoma"/>
          <w:b/>
          <w:sz w:val="20"/>
          <w:szCs w:val="21"/>
        </w:rPr>
      </w:pPr>
      <w:r w:rsidRPr="005D1AA7">
        <w:rPr>
          <w:rFonts w:ascii="Tahoma" w:hAnsi="Tahoma" w:cs="Tahoma"/>
          <w:b/>
          <w:sz w:val="20"/>
          <w:szCs w:val="21"/>
        </w:rPr>
        <w:t xml:space="preserve">Imunisasi TT Ibu Primigravida </w:t>
      </w:r>
    </w:p>
    <w:tbl>
      <w:tblPr>
        <w:tblW w:w="8399" w:type="dxa"/>
        <w:tblInd w:w="37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984"/>
        <w:gridCol w:w="717"/>
        <w:gridCol w:w="566"/>
        <w:gridCol w:w="746"/>
        <w:gridCol w:w="636"/>
        <w:gridCol w:w="1759"/>
        <w:gridCol w:w="993"/>
      </w:tblGrid>
      <w:tr w:rsidR="009C4B1E" w:rsidRPr="005D1AA7" w:rsidTr="005D1AA7">
        <w:trPr>
          <w:trHeight w:val="308"/>
        </w:trPr>
        <w:tc>
          <w:tcPr>
            <w:tcW w:w="1998" w:type="dxa"/>
            <w:vMerge w:val="restart"/>
            <w:tcBorders>
              <w:top w:val="single" w:sz="4" w:space="0" w:color="auto"/>
              <w:left w:val="nil"/>
              <w:bottom w:val="single" w:sz="4" w:space="0" w:color="auto"/>
              <w:right w:val="nil"/>
            </w:tcBorders>
            <w:vAlign w:val="center"/>
            <w:hideMark/>
          </w:tcPr>
          <w:p w:rsidR="009C4B1E" w:rsidRPr="005D1AA7" w:rsidRDefault="009C4B1E" w:rsidP="005D1AA7">
            <w:pPr>
              <w:jc w:val="center"/>
              <w:rPr>
                <w:rFonts w:ascii="Tahoma" w:hAnsi="Tahoma" w:cs="Tahoma"/>
                <w:b/>
                <w:sz w:val="18"/>
                <w:szCs w:val="18"/>
              </w:rPr>
            </w:pPr>
            <w:r w:rsidRPr="005D1AA7">
              <w:rPr>
                <w:rFonts w:ascii="Tahoma" w:hAnsi="Tahoma" w:cs="Tahoma"/>
                <w:b/>
                <w:sz w:val="18"/>
                <w:szCs w:val="18"/>
              </w:rPr>
              <w:t>Dukungan Suami</w:t>
            </w:r>
          </w:p>
        </w:tc>
        <w:tc>
          <w:tcPr>
            <w:tcW w:w="3013" w:type="dxa"/>
            <w:gridSpan w:val="4"/>
            <w:tcBorders>
              <w:top w:val="single" w:sz="4" w:space="0" w:color="auto"/>
              <w:left w:val="nil"/>
              <w:bottom w:val="single" w:sz="4" w:space="0" w:color="auto"/>
              <w:right w:val="nil"/>
            </w:tcBorders>
            <w:hideMark/>
          </w:tcPr>
          <w:p w:rsidR="009C4B1E" w:rsidRPr="005D1AA7" w:rsidRDefault="009C4B1E" w:rsidP="005D1AA7">
            <w:pPr>
              <w:pStyle w:val="ListParagraph"/>
              <w:ind w:left="0"/>
              <w:jc w:val="center"/>
              <w:rPr>
                <w:rFonts w:ascii="Tahoma" w:hAnsi="Tahoma" w:cs="Tahoma"/>
                <w:b/>
                <w:sz w:val="18"/>
                <w:szCs w:val="18"/>
              </w:rPr>
            </w:pPr>
            <w:r w:rsidRPr="005D1AA7">
              <w:rPr>
                <w:rFonts w:ascii="Tahoma" w:hAnsi="Tahoma" w:cs="Tahoma"/>
                <w:b/>
                <w:sz w:val="18"/>
                <w:szCs w:val="18"/>
              </w:rPr>
              <w:t>Kepatuhan Imunisasi TT Ibu Primigravida</w:t>
            </w:r>
          </w:p>
        </w:tc>
        <w:tc>
          <w:tcPr>
            <w:tcW w:w="2395" w:type="dxa"/>
            <w:gridSpan w:val="2"/>
            <w:vMerge w:val="restart"/>
            <w:tcBorders>
              <w:top w:val="single" w:sz="4" w:space="0" w:color="auto"/>
              <w:left w:val="nil"/>
              <w:bottom w:val="single" w:sz="4" w:space="0" w:color="auto"/>
              <w:right w:val="nil"/>
            </w:tcBorders>
          </w:tcPr>
          <w:p w:rsidR="009C4B1E" w:rsidRPr="005D1AA7" w:rsidRDefault="009C4B1E" w:rsidP="005D1AA7">
            <w:pPr>
              <w:ind w:left="993" w:hanging="1260"/>
              <w:jc w:val="center"/>
              <w:rPr>
                <w:rFonts w:ascii="Tahoma" w:hAnsi="Tahoma" w:cs="Tahoma"/>
                <w:sz w:val="18"/>
                <w:szCs w:val="18"/>
              </w:rPr>
            </w:pPr>
          </w:p>
          <w:p w:rsidR="009C4B1E" w:rsidRPr="005D1AA7" w:rsidRDefault="009C4B1E" w:rsidP="005D1AA7">
            <w:pPr>
              <w:ind w:left="993" w:right="-124" w:hanging="1114"/>
              <w:jc w:val="center"/>
              <w:rPr>
                <w:rFonts w:ascii="Tahoma" w:hAnsi="Tahoma" w:cs="Tahoma"/>
                <w:sz w:val="18"/>
                <w:szCs w:val="18"/>
              </w:rPr>
            </w:pPr>
          </w:p>
          <w:p w:rsidR="009C4B1E" w:rsidRPr="005D1AA7" w:rsidRDefault="009C4B1E" w:rsidP="005D1AA7">
            <w:pPr>
              <w:ind w:left="993" w:right="-124" w:hanging="1114"/>
              <w:jc w:val="center"/>
              <w:rPr>
                <w:rFonts w:ascii="Tahoma" w:hAnsi="Tahoma" w:cs="Tahoma"/>
                <w:sz w:val="18"/>
                <w:szCs w:val="18"/>
              </w:rPr>
            </w:pPr>
            <w:r w:rsidRPr="005D1AA7">
              <w:rPr>
                <w:rFonts w:ascii="Tahoma" w:hAnsi="Tahoma" w:cs="Tahoma"/>
                <w:sz w:val="18"/>
                <w:szCs w:val="18"/>
              </w:rPr>
              <w:t xml:space="preserve">Jumlah </w:t>
            </w:r>
          </w:p>
        </w:tc>
        <w:tc>
          <w:tcPr>
            <w:tcW w:w="993" w:type="dxa"/>
            <w:vMerge w:val="restart"/>
            <w:tcBorders>
              <w:top w:val="single" w:sz="4" w:space="0" w:color="auto"/>
              <w:left w:val="nil"/>
              <w:bottom w:val="single" w:sz="4" w:space="0" w:color="auto"/>
              <w:right w:val="nil"/>
            </w:tcBorders>
          </w:tcPr>
          <w:p w:rsidR="009C4B1E" w:rsidRPr="005D1AA7" w:rsidRDefault="009C4B1E" w:rsidP="005D1AA7">
            <w:pPr>
              <w:rPr>
                <w:rFonts w:ascii="Tahoma" w:hAnsi="Tahoma" w:cs="Tahoma"/>
                <w:sz w:val="18"/>
                <w:szCs w:val="18"/>
              </w:rPr>
            </w:pPr>
          </w:p>
          <w:p w:rsidR="009C4B1E" w:rsidRPr="005D1AA7" w:rsidRDefault="009C4B1E" w:rsidP="005D1AA7">
            <w:pPr>
              <w:rPr>
                <w:rFonts w:ascii="Tahoma" w:hAnsi="Tahoma" w:cs="Tahoma"/>
                <w:sz w:val="18"/>
                <w:szCs w:val="18"/>
              </w:rPr>
            </w:pPr>
          </w:p>
          <w:p w:rsidR="009C4B1E" w:rsidRPr="005D1AA7" w:rsidRDefault="009C4B1E" w:rsidP="005D1AA7">
            <w:pPr>
              <w:rPr>
                <w:rFonts w:ascii="Tahoma" w:hAnsi="Tahoma" w:cs="Tahoma"/>
                <w:sz w:val="18"/>
                <w:szCs w:val="18"/>
              </w:rPr>
            </w:pPr>
            <w:r w:rsidRPr="005D1AA7">
              <w:rPr>
                <w:rFonts w:ascii="Tahoma" w:hAnsi="Tahoma" w:cs="Tahoma"/>
                <w:sz w:val="18"/>
                <w:szCs w:val="18"/>
              </w:rPr>
              <w:t xml:space="preserve">Nilai </w:t>
            </w:r>
            <w:r w:rsidRPr="005D1AA7">
              <w:rPr>
                <w:rFonts w:ascii="Tahoma" w:hAnsi="Tahoma" w:cs="Tahoma"/>
                <w:i/>
                <w:sz w:val="18"/>
                <w:szCs w:val="18"/>
              </w:rPr>
              <w:t>p</w:t>
            </w:r>
          </w:p>
        </w:tc>
      </w:tr>
      <w:tr w:rsidR="009C4B1E" w:rsidRPr="005D1AA7" w:rsidTr="005D1AA7">
        <w:trPr>
          <w:trHeight w:val="389"/>
        </w:trPr>
        <w:tc>
          <w:tcPr>
            <w:tcW w:w="1998" w:type="dxa"/>
            <w:vMerge/>
            <w:tcBorders>
              <w:top w:val="single" w:sz="4" w:space="0" w:color="auto"/>
              <w:left w:val="nil"/>
              <w:bottom w:val="single" w:sz="4" w:space="0" w:color="auto"/>
              <w:right w:val="nil"/>
            </w:tcBorders>
            <w:vAlign w:val="center"/>
            <w:hideMark/>
          </w:tcPr>
          <w:p w:rsidR="009C4B1E" w:rsidRPr="005D1AA7" w:rsidRDefault="009C4B1E" w:rsidP="005D1AA7">
            <w:pPr>
              <w:rPr>
                <w:rFonts w:ascii="Tahoma" w:hAnsi="Tahoma" w:cs="Tahoma"/>
                <w:b/>
                <w:sz w:val="18"/>
                <w:szCs w:val="18"/>
              </w:rPr>
            </w:pPr>
          </w:p>
        </w:tc>
        <w:tc>
          <w:tcPr>
            <w:tcW w:w="1701" w:type="dxa"/>
            <w:gridSpan w:val="2"/>
            <w:tcBorders>
              <w:top w:val="single" w:sz="4" w:space="0" w:color="auto"/>
              <w:left w:val="nil"/>
              <w:bottom w:val="single" w:sz="4" w:space="0" w:color="auto"/>
              <w:right w:val="nil"/>
            </w:tcBorders>
            <w:vAlign w:val="center"/>
            <w:hideMark/>
          </w:tcPr>
          <w:p w:rsidR="009C4B1E" w:rsidRPr="005D1AA7" w:rsidRDefault="009C4B1E" w:rsidP="005D1AA7">
            <w:pPr>
              <w:ind w:left="993" w:right="-131" w:hanging="1079"/>
              <w:jc w:val="center"/>
              <w:rPr>
                <w:rFonts w:ascii="Tahoma" w:hAnsi="Tahoma" w:cs="Tahoma"/>
                <w:sz w:val="18"/>
                <w:szCs w:val="18"/>
              </w:rPr>
            </w:pPr>
            <w:r w:rsidRPr="005D1AA7">
              <w:rPr>
                <w:rFonts w:ascii="Tahoma" w:hAnsi="Tahoma" w:cs="Tahoma"/>
                <w:sz w:val="18"/>
                <w:szCs w:val="18"/>
              </w:rPr>
              <w:t xml:space="preserve">Patuh </w:t>
            </w:r>
          </w:p>
        </w:tc>
        <w:tc>
          <w:tcPr>
            <w:tcW w:w="1312" w:type="dxa"/>
            <w:gridSpan w:val="2"/>
            <w:tcBorders>
              <w:top w:val="single" w:sz="4" w:space="0" w:color="auto"/>
              <w:left w:val="nil"/>
              <w:bottom w:val="single" w:sz="4" w:space="0" w:color="auto"/>
              <w:right w:val="nil"/>
            </w:tcBorders>
            <w:vAlign w:val="center"/>
            <w:hideMark/>
          </w:tcPr>
          <w:p w:rsidR="009C4B1E" w:rsidRPr="005D1AA7" w:rsidRDefault="009C4B1E" w:rsidP="005D1AA7">
            <w:pPr>
              <w:ind w:left="-85"/>
              <w:jc w:val="center"/>
              <w:rPr>
                <w:rFonts w:ascii="Tahoma" w:hAnsi="Tahoma" w:cs="Tahoma"/>
                <w:sz w:val="18"/>
                <w:szCs w:val="18"/>
              </w:rPr>
            </w:pPr>
            <w:r w:rsidRPr="005D1AA7">
              <w:rPr>
                <w:rFonts w:ascii="Tahoma" w:hAnsi="Tahoma" w:cs="Tahoma"/>
                <w:sz w:val="18"/>
                <w:szCs w:val="18"/>
              </w:rPr>
              <w:t>Tidak Patuh</w:t>
            </w:r>
          </w:p>
        </w:tc>
        <w:tc>
          <w:tcPr>
            <w:tcW w:w="2395" w:type="dxa"/>
            <w:gridSpan w:val="2"/>
            <w:vMerge/>
            <w:tcBorders>
              <w:top w:val="single" w:sz="4" w:space="0" w:color="auto"/>
              <w:left w:val="nil"/>
              <w:bottom w:val="single" w:sz="4" w:space="0" w:color="auto"/>
              <w:right w:val="nil"/>
            </w:tcBorders>
            <w:vAlign w:val="center"/>
            <w:hideMark/>
          </w:tcPr>
          <w:p w:rsidR="009C4B1E" w:rsidRPr="005D1AA7" w:rsidRDefault="009C4B1E" w:rsidP="005D1AA7">
            <w:pPr>
              <w:rPr>
                <w:rFonts w:ascii="Tahoma" w:hAnsi="Tahoma" w:cs="Tahoma"/>
                <w:sz w:val="18"/>
                <w:szCs w:val="18"/>
              </w:rPr>
            </w:pPr>
          </w:p>
        </w:tc>
        <w:tc>
          <w:tcPr>
            <w:tcW w:w="993" w:type="dxa"/>
            <w:vMerge/>
            <w:tcBorders>
              <w:top w:val="single" w:sz="4" w:space="0" w:color="auto"/>
              <w:left w:val="nil"/>
              <w:bottom w:val="single" w:sz="4" w:space="0" w:color="auto"/>
              <w:right w:val="nil"/>
            </w:tcBorders>
            <w:vAlign w:val="center"/>
            <w:hideMark/>
          </w:tcPr>
          <w:p w:rsidR="009C4B1E" w:rsidRPr="005D1AA7" w:rsidRDefault="009C4B1E" w:rsidP="005D1AA7">
            <w:pPr>
              <w:rPr>
                <w:rFonts w:ascii="Tahoma" w:hAnsi="Tahoma" w:cs="Tahoma"/>
                <w:sz w:val="18"/>
                <w:szCs w:val="18"/>
              </w:rPr>
            </w:pPr>
          </w:p>
        </w:tc>
      </w:tr>
      <w:tr w:rsidR="009C4B1E" w:rsidRPr="005D1AA7" w:rsidTr="005D1AA7">
        <w:trPr>
          <w:trHeight w:val="346"/>
        </w:trPr>
        <w:tc>
          <w:tcPr>
            <w:tcW w:w="1998" w:type="dxa"/>
            <w:vMerge/>
            <w:tcBorders>
              <w:top w:val="single" w:sz="4" w:space="0" w:color="auto"/>
              <w:left w:val="nil"/>
              <w:bottom w:val="single" w:sz="4" w:space="0" w:color="auto"/>
              <w:right w:val="nil"/>
            </w:tcBorders>
            <w:vAlign w:val="center"/>
            <w:hideMark/>
          </w:tcPr>
          <w:p w:rsidR="009C4B1E" w:rsidRPr="005D1AA7" w:rsidRDefault="009C4B1E" w:rsidP="005D1AA7">
            <w:pPr>
              <w:rPr>
                <w:rFonts w:ascii="Tahoma" w:hAnsi="Tahoma" w:cs="Tahoma"/>
                <w:b/>
                <w:sz w:val="18"/>
                <w:szCs w:val="18"/>
              </w:rPr>
            </w:pPr>
          </w:p>
        </w:tc>
        <w:tc>
          <w:tcPr>
            <w:tcW w:w="984"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n</w:t>
            </w:r>
          </w:p>
        </w:tc>
        <w:tc>
          <w:tcPr>
            <w:tcW w:w="717"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w:t>
            </w:r>
          </w:p>
        </w:tc>
        <w:tc>
          <w:tcPr>
            <w:tcW w:w="566"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n</w:t>
            </w:r>
          </w:p>
        </w:tc>
        <w:tc>
          <w:tcPr>
            <w:tcW w:w="746"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w:t>
            </w:r>
          </w:p>
        </w:tc>
        <w:tc>
          <w:tcPr>
            <w:tcW w:w="636"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n</w:t>
            </w:r>
          </w:p>
        </w:tc>
        <w:tc>
          <w:tcPr>
            <w:tcW w:w="1759"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w:t>
            </w:r>
          </w:p>
        </w:tc>
        <w:tc>
          <w:tcPr>
            <w:tcW w:w="993" w:type="dxa"/>
            <w:vMerge w:val="restart"/>
            <w:tcBorders>
              <w:top w:val="single" w:sz="4" w:space="0" w:color="auto"/>
              <w:left w:val="nil"/>
              <w:bottom w:val="single" w:sz="4" w:space="0" w:color="auto"/>
              <w:right w:val="nil"/>
            </w:tcBorders>
          </w:tcPr>
          <w:p w:rsidR="009C4B1E" w:rsidRPr="005D1AA7" w:rsidRDefault="009C4B1E" w:rsidP="005D1AA7">
            <w:pPr>
              <w:rPr>
                <w:rFonts w:ascii="Tahoma" w:hAnsi="Tahoma" w:cs="Tahoma"/>
                <w:sz w:val="18"/>
                <w:szCs w:val="18"/>
              </w:rPr>
            </w:pPr>
          </w:p>
          <w:p w:rsidR="009C4B1E" w:rsidRPr="005D1AA7" w:rsidRDefault="009C4B1E" w:rsidP="005D1AA7">
            <w:pPr>
              <w:rPr>
                <w:rFonts w:ascii="Tahoma" w:hAnsi="Tahoma" w:cs="Tahoma"/>
                <w:sz w:val="18"/>
                <w:szCs w:val="18"/>
              </w:rPr>
            </w:pPr>
          </w:p>
          <w:p w:rsidR="009C4B1E" w:rsidRPr="005D1AA7" w:rsidRDefault="009C4B1E" w:rsidP="005D1AA7">
            <w:pPr>
              <w:rPr>
                <w:rFonts w:ascii="Tahoma" w:hAnsi="Tahoma" w:cs="Tahoma"/>
                <w:sz w:val="18"/>
                <w:szCs w:val="18"/>
              </w:rPr>
            </w:pPr>
            <w:r w:rsidRPr="005D1AA7">
              <w:rPr>
                <w:rFonts w:ascii="Tahoma" w:hAnsi="Tahoma" w:cs="Tahoma"/>
                <w:sz w:val="18"/>
                <w:szCs w:val="18"/>
              </w:rPr>
              <w:t>0.005</w:t>
            </w:r>
          </w:p>
        </w:tc>
      </w:tr>
      <w:tr w:rsidR="009C4B1E" w:rsidRPr="005D1AA7" w:rsidTr="005D1AA7">
        <w:trPr>
          <w:trHeight w:val="212"/>
        </w:trPr>
        <w:tc>
          <w:tcPr>
            <w:tcW w:w="1998" w:type="dxa"/>
            <w:tcBorders>
              <w:top w:val="single" w:sz="4" w:space="0" w:color="auto"/>
              <w:left w:val="nil"/>
              <w:bottom w:val="nil"/>
              <w:right w:val="nil"/>
            </w:tcBorders>
            <w:hideMark/>
          </w:tcPr>
          <w:p w:rsidR="009C4B1E" w:rsidRPr="005D1AA7" w:rsidRDefault="009C4B1E" w:rsidP="005D1AA7">
            <w:pPr>
              <w:ind w:left="993" w:right="-131" w:hanging="1079"/>
              <w:jc w:val="center"/>
              <w:rPr>
                <w:rFonts w:ascii="Tahoma" w:hAnsi="Tahoma" w:cs="Tahoma"/>
                <w:sz w:val="18"/>
                <w:szCs w:val="18"/>
              </w:rPr>
            </w:pPr>
            <w:r w:rsidRPr="005D1AA7">
              <w:rPr>
                <w:rFonts w:ascii="Tahoma" w:hAnsi="Tahoma" w:cs="Tahoma"/>
                <w:sz w:val="18"/>
                <w:szCs w:val="18"/>
              </w:rPr>
              <w:t xml:space="preserve">Baik  </w:t>
            </w:r>
          </w:p>
        </w:tc>
        <w:tc>
          <w:tcPr>
            <w:tcW w:w="984" w:type="dxa"/>
            <w:tcBorders>
              <w:top w:val="single" w:sz="4" w:space="0" w:color="auto"/>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12</w:t>
            </w:r>
          </w:p>
        </w:tc>
        <w:tc>
          <w:tcPr>
            <w:tcW w:w="717" w:type="dxa"/>
            <w:tcBorders>
              <w:top w:val="single" w:sz="4" w:space="0" w:color="auto"/>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 xml:space="preserve">  92,3</w:t>
            </w:r>
          </w:p>
        </w:tc>
        <w:tc>
          <w:tcPr>
            <w:tcW w:w="566" w:type="dxa"/>
            <w:tcBorders>
              <w:top w:val="single" w:sz="4" w:space="0" w:color="auto"/>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1</w:t>
            </w:r>
          </w:p>
        </w:tc>
        <w:tc>
          <w:tcPr>
            <w:tcW w:w="746" w:type="dxa"/>
            <w:tcBorders>
              <w:top w:val="single" w:sz="4" w:space="0" w:color="auto"/>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 xml:space="preserve">  7,7</w:t>
            </w:r>
          </w:p>
        </w:tc>
        <w:tc>
          <w:tcPr>
            <w:tcW w:w="636" w:type="dxa"/>
            <w:tcBorders>
              <w:top w:val="single" w:sz="4" w:space="0" w:color="auto"/>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13</w:t>
            </w:r>
          </w:p>
        </w:tc>
        <w:tc>
          <w:tcPr>
            <w:tcW w:w="1759" w:type="dxa"/>
            <w:tcBorders>
              <w:top w:val="single" w:sz="4" w:space="0" w:color="auto"/>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 xml:space="preserve">  100,0</w:t>
            </w:r>
          </w:p>
        </w:tc>
        <w:tc>
          <w:tcPr>
            <w:tcW w:w="993" w:type="dxa"/>
            <w:vMerge/>
            <w:tcBorders>
              <w:top w:val="single" w:sz="4" w:space="0" w:color="auto"/>
              <w:left w:val="nil"/>
              <w:bottom w:val="single" w:sz="4" w:space="0" w:color="auto"/>
              <w:right w:val="nil"/>
            </w:tcBorders>
            <w:vAlign w:val="center"/>
            <w:hideMark/>
          </w:tcPr>
          <w:p w:rsidR="009C4B1E" w:rsidRPr="005D1AA7" w:rsidRDefault="009C4B1E" w:rsidP="005D1AA7">
            <w:pPr>
              <w:rPr>
                <w:rFonts w:ascii="Tahoma" w:hAnsi="Tahoma" w:cs="Tahoma"/>
                <w:sz w:val="18"/>
                <w:szCs w:val="18"/>
              </w:rPr>
            </w:pPr>
          </w:p>
        </w:tc>
      </w:tr>
      <w:tr w:rsidR="009C4B1E" w:rsidRPr="005D1AA7" w:rsidTr="005D1AA7">
        <w:trPr>
          <w:trHeight w:val="201"/>
        </w:trPr>
        <w:tc>
          <w:tcPr>
            <w:tcW w:w="1998" w:type="dxa"/>
            <w:tcBorders>
              <w:top w:val="nil"/>
              <w:left w:val="nil"/>
              <w:bottom w:val="nil"/>
              <w:right w:val="nil"/>
            </w:tcBorders>
            <w:hideMark/>
          </w:tcPr>
          <w:p w:rsidR="009C4B1E" w:rsidRPr="005D1AA7" w:rsidRDefault="009C4B1E" w:rsidP="005D1AA7">
            <w:pPr>
              <w:ind w:left="-94"/>
              <w:jc w:val="center"/>
              <w:rPr>
                <w:rFonts w:ascii="Tahoma" w:hAnsi="Tahoma" w:cs="Tahoma"/>
                <w:sz w:val="18"/>
                <w:szCs w:val="18"/>
              </w:rPr>
            </w:pPr>
            <w:r w:rsidRPr="005D1AA7">
              <w:rPr>
                <w:rFonts w:ascii="Tahoma" w:hAnsi="Tahoma" w:cs="Tahoma"/>
                <w:sz w:val="18"/>
                <w:szCs w:val="18"/>
              </w:rPr>
              <w:t xml:space="preserve"> Kurang </w:t>
            </w:r>
          </w:p>
        </w:tc>
        <w:tc>
          <w:tcPr>
            <w:tcW w:w="984" w:type="dxa"/>
            <w:tcBorders>
              <w:top w:val="nil"/>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7</w:t>
            </w:r>
          </w:p>
        </w:tc>
        <w:tc>
          <w:tcPr>
            <w:tcW w:w="717" w:type="dxa"/>
            <w:tcBorders>
              <w:top w:val="nil"/>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 xml:space="preserve">  41,2</w:t>
            </w:r>
          </w:p>
        </w:tc>
        <w:tc>
          <w:tcPr>
            <w:tcW w:w="566" w:type="dxa"/>
            <w:tcBorders>
              <w:top w:val="nil"/>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10</w:t>
            </w:r>
          </w:p>
        </w:tc>
        <w:tc>
          <w:tcPr>
            <w:tcW w:w="746" w:type="dxa"/>
            <w:tcBorders>
              <w:top w:val="nil"/>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 xml:space="preserve">  58,8</w:t>
            </w:r>
          </w:p>
        </w:tc>
        <w:tc>
          <w:tcPr>
            <w:tcW w:w="636" w:type="dxa"/>
            <w:tcBorders>
              <w:top w:val="nil"/>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17</w:t>
            </w:r>
          </w:p>
        </w:tc>
        <w:tc>
          <w:tcPr>
            <w:tcW w:w="1759" w:type="dxa"/>
            <w:tcBorders>
              <w:top w:val="nil"/>
              <w:left w:val="nil"/>
              <w:bottom w:val="nil"/>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 xml:space="preserve">  100,0</w:t>
            </w:r>
          </w:p>
        </w:tc>
        <w:tc>
          <w:tcPr>
            <w:tcW w:w="993" w:type="dxa"/>
            <w:vMerge/>
            <w:tcBorders>
              <w:top w:val="single" w:sz="4" w:space="0" w:color="auto"/>
              <w:left w:val="nil"/>
              <w:bottom w:val="single" w:sz="4" w:space="0" w:color="auto"/>
              <w:right w:val="nil"/>
            </w:tcBorders>
            <w:vAlign w:val="center"/>
            <w:hideMark/>
          </w:tcPr>
          <w:p w:rsidR="009C4B1E" w:rsidRPr="005D1AA7" w:rsidRDefault="009C4B1E" w:rsidP="005D1AA7">
            <w:pPr>
              <w:rPr>
                <w:rFonts w:ascii="Tahoma" w:hAnsi="Tahoma" w:cs="Tahoma"/>
                <w:sz w:val="18"/>
                <w:szCs w:val="18"/>
              </w:rPr>
            </w:pPr>
          </w:p>
        </w:tc>
      </w:tr>
      <w:tr w:rsidR="009C4B1E" w:rsidRPr="005D1AA7" w:rsidTr="005D1AA7">
        <w:trPr>
          <w:trHeight w:val="181"/>
        </w:trPr>
        <w:tc>
          <w:tcPr>
            <w:tcW w:w="1998"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 xml:space="preserve">   Total </w:t>
            </w:r>
          </w:p>
        </w:tc>
        <w:tc>
          <w:tcPr>
            <w:tcW w:w="984"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19</w:t>
            </w:r>
          </w:p>
        </w:tc>
        <w:tc>
          <w:tcPr>
            <w:tcW w:w="717"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 xml:space="preserve">  63,3</w:t>
            </w:r>
          </w:p>
        </w:tc>
        <w:tc>
          <w:tcPr>
            <w:tcW w:w="566"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11</w:t>
            </w:r>
          </w:p>
        </w:tc>
        <w:tc>
          <w:tcPr>
            <w:tcW w:w="746"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 xml:space="preserve">  36,7</w:t>
            </w:r>
          </w:p>
        </w:tc>
        <w:tc>
          <w:tcPr>
            <w:tcW w:w="636"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30</w:t>
            </w:r>
          </w:p>
        </w:tc>
        <w:tc>
          <w:tcPr>
            <w:tcW w:w="1759" w:type="dxa"/>
            <w:tcBorders>
              <w:top w:val="single" w:sz="4" w:space="0" w:color="auto"/>
              <w:left w:val="nil"/>
              <w:bottom w:val="single" w:sz="4" w:space="0" w:color="auto"/>
              <w:right w:val="nil"/>
            </w:tcBorders>
            <w:hideMark/>
          </w:tcPr>
          <w:p w:rsidR="009C4B1E" w:rsidRPr="005D1AA7" w:rsidRDefault="009C4B1E" w:rsidP="005D1AA7">
            <w:pPr>
              <w:ind w:left="993" w:hanging="1260"/>
              <w:jc w:val="center"/>
              <w:rPr>
                <w:rFonts w:ascii="Tahoma" w:hAnsi="Tahoma" w:cs="Tahoma"/>
                <w:sz w:val="18"/>
                <w:szCs w:val="18"/>
              </w:rPr>
            </w:pPr>
            <w:r w:rsidRPr="005D1AA7">
              <w:rPr>
                <w:rFonts w:ascii="Tahoma" w:hAnsi="Tahoma" w:cs="Tahoma"/>
                <w:sz w:val="18"/>
                <w:szCs w:val="18"/>
              </w:rPr>
              <w:t xml:space="preserve">  100,0</w:t>
            </w:r>
          </w:p>
        </w:tc>
        <w:tc>
          <w:tcPr>
            <w:tcW w:w="993" w:type="dxa"/>
            <w:tcBorders>
              <w:top w:val="single" w:sz="4" w:space="0" w:color="auto"/>
              <w:left w:val="nil"/>
              <w:bottom w:val="single" w:sz="4" w:space="0" w:color="auto"/>
              <w:right w:val="nil"/>
            </w:tcBorders>
          </w:tcPr>
          <w:p w:rsidR="009C4B1E" w:rsidRPr="005D1AA7" w:rsidRDefault="009C4B1E" w:rsidP="005D1AA7">
            <w:pPr>
              <w:rPr>
                <w:rFonts w:ascii="Tahoma" w:hAnsi="Tahoma" w:cs="Tahoma"/>
                <w:sz w:val="18"/>
                <w:szCs w:val="18"/>
              </w:rPr>
            </w:pPr>
          </w:p>
        </w:tc>
      </w:tr>
    </w:tbl>
    <w:p w:rsidR="009C4B1E" w:rsidRPr="00E52FB9" w:rsidRDefault="009C4B1E" w:rsidP="00E52FB9">
      <w:pPr>
        <w:spacing w:line="360" w:lineRule="auto"/>
        <w:ind w:left="270"/>
        <w:jc w:val="both"/>
        <w:rPr>
          <w:rFonts w:ascii="Tahoma" w:hAnsi="Tahoma" w:cs="Tahoma"/>
          <w:i/>
          <w:sz w:val="21"/>
          <w:szCs w:val="21"/>
          <w:vertAlign w:val="superscript"/>
          <w:lang w:val="en-US"/>
        </w:rPr>
      </w:pPr>
      <w:r w:rsidRPr="00E52FB9">
        <w:rPr>
          <w:rFonts w:ascii="Tahoma" w:hAnsi="Tahoma" w:cs="Tahoma"/>
          <w:sz w:val="21"/>
          <w:szCs w:val="21"/>
          <w:vertAlign w:val="superscript"/>
          <w:lang w:val="en-US"/>
        </w:rPr>
        <w:t>*uji chi-square</w:t>
      </w:r>
    </w:p>
    <w:p w:rsidR="009C4B1E" w:rsidRPr="00E52FB9" w:rsidRDefault="009C4B1E" w:rsidP="005D1AA7">
      <w:pPr>
        <w:adjustRightInd w:val="0"/>
        <w:spacing w:line="360" w:lineRule="auto"/>
        <w:ind w:firstLine="567"/>
        <w:jc w:val="both"/>
        <w:rPr>
          <w:rFonts w:ascii="Tahoma" w:hAnsi="Tahoma" w:cs="Tahoma"/>
          <w:sz w:val="21"/>
          <w:szCs w:val="21"/>
        </w:rPr>
      </w:pPr>
      <w:r w:rsidRPr="00E52FB9">
        <w:rPr>
          <w:rFonts w:ascii="Tahoma" w:hAnsi="Tahoma" w:cs="Tahoma"/>
          <w:sz w:val="21"/>
          <w:szCs w:val="21"/>
        </w:rPr>
        <w:t>Tabel 7 menunjukkan bahwa dari 30 orang yang dijadikan sebagai sampel, yang mendapat dukungan suami baik sebanyak 13 orang, yang patuh terhadap imunisasi TT sebanyak 12 orang (92,3%) dan tidak patuh sebanyak 1 orang (7,7%). Sedangkan dukungan suami kurang baik sebanyak 17 orang, yang patuh terhadap imunisasi TT sebanyak 7 orang (41,2%) dan tidak patuh sebanyak 10 orang (58,8%)</w:t>
      </w:r>
      <w:r w:rsidR="005D1AA7">
        <w:rPr>
          <w:rFonts w:ascii="Tahoma" w:hAnsi="Tahoma" w:cs="Tahoma"/>
          <w:sz w:val="21"/>
          <w:szCs w:val="21"/>
        </w:rPr>
        <w:t xml:space="preserve">. </w:t>
      </w:r>
      <w:r w:rsidRPr="00E52FB9">
        <w:rPr>
          <w:rFonts w:ascii="Tahoma" w:hAnsi="Tahoma" w:cs="Tahoma"/>
          <w:sz w:val="21"/>
          <w:szCs w:val="21"/>
        </w:rPr>
        <w:t xml:space="preserve">Berdasarkan hasil analisis </w:t>
      </w:r>
      <w:r w:rsidRPr="00E52FB9">
        <w:rPr>
          <w:rFonts w:ascii="Tahoma" w:hAnsi="Tahoma" w:cs="Tahoma"/>
          <w:i/>
          <w:sz w:val="21"/>
          <w:szCs w:val="21"/>
        </w:rPr>
        <w:t>Chi Square</w:t>
      </w:r>
      <w:r w:rsidRPr="00E52FB9">
        <w:rPr>
          <w:rFonts w:ascii="Tahoma" w:hAnsi="Tahoma" w:cs="Tahoma"/>
          <w:sz w:val="21"/>
          <w:szCs w:val="21"/>
        </w:rPr>
        <w:t xml:space="preserve"> diperoleh nilai </w:t>
      </w:r>
      <w:r w:rsidRPr="00E52FB9">
        <w:rPr>
          <w:rFonts w:ascii="Tahoma" w:hAnsi="Tahoma" w:cs="Tahoma"/>
          <w:i/>
          <w:sz w:val="21"/>
          <w:szCs w:val="21"/>
        </w:rPr>
        <w:t>ρ</w:t>
      </w:r>
      <w:r w:rsidRPr="00E52FB9">
        <w:rPr>
          <w:rFonts w:ascii="Tahoma" w:hAnsi="Tahoma" w:cs="Tahoma"/>
          <w:sz w:val="21"/>
          <w:szCs w:val="21"/>
        </w:rPr>
        <w:t xml:space="preserve"> = 0,005 &lt;dari α=0,05, ini berarti Ho ditolak dan Ha diterima. Dengan demikian ada hubungan dukungan suami dengan kepatuhan imunisasi TT ibu primigravida.</w:t>
      </w:r>
    </w:p>
    <w:p w:rsidR="009C4B1E" w:rsidRPr="005D1AA7" w:rsidRDefault="009C4B1E" w:rsidP="005D1AA7">
      <w:pPr>
        <w:pStyle w:val="ListParagraph"/>
        <w:widowControl/>
        <w:numPr>
          <w:ilvl w:val="0"/>
          <w:numId w:val="25"/>
        </w:numPr>
        <w:tabs>
          <w:tab w:val="left" w:pos="284"/>
        </w:tabs>
        <w:autoSpaceDE/>
        <w:autoSpaceDN/>
        <w:spacing w:line="360" w:lineRule="auto"/>
        <w:ind w:left="0" w:firstLine="0"/>
        <w:contextualSpacing/>
        <w:rPr>
          <w:rFonts w:ascii="Tahoma" w:hAnsi="Tahoma" w:cs="Tahoma"/>
          <w:sz w:val="21"/>
          <w:szCs w:val="21"/>
        </w:rPr>
      </w:pPr>
      <w:r w:rsidRPr="005D1AA7">
        <w:rPr>
          <w:rFonts w:ascii="Tahoma" w:hAnsi="Tahoma" w:cs="Tahoma"/>
          <w:sz w:val="21"/>
          <w:szCs w:val="21"/>
        </w:rPr>
        <w:t>Pembahasan</w:t>
      </w:r>
    </w:p>
    <w:p w:rsidR="009C4B1E" w:rsidRPr="005D1AA7" w:rsidRDefault="009C4B1E" w:rsidP="005D1AA7">
      <w:pPr>
        <w:widowControl/>
        <w:numPr>
          <w:ilvl w:val="3"/>
          <w:numId w:val="23"/>
        </w:numPr>
        <w:tabs>
          <w:tab w:val="left" w:pos="284"/>
        </w:tabs>
        <w:autoSpaceDE/>
        <w:autoSpaceDN/>
        <w:spacing w:line="360" w:lineRule="auto"/>
        <w:ind w:left="0" w:firstLine="0"/>
        <w:jc w:val="both"/>
        <w:rPr>
          <w:rFonts w:ascii="Tahoma" w:hAnsi="Tahoma" w:cs="Tahoma"/>
          <w:bCs/>
          <w:sz w:val="21"/>
          <w:szCs w:val="21"/>
        </w:rPr>
      </w:pPr>
      <w:r w:rsidRPr="005D1AA7">
        <w:rPr>
          <w:rFonts w:ascii="Tahoma" w:hAnsi="Tahoma" w:cs="Tahoma"/>
          <w:bCs/>
          <w:sz w:val="21"/>
          <w:szCs w:val="21"/>
        </w:rPr>
        <w:t>Hubungan Peran Bidan Dengan Kepatuhan Imunisasi TT</w:t>
      </w:r>
    </w:p>
    <w:p w:rsidR="009C4B1E" w:rsidRPr="00E52FB9" w:rsidRDefault="009C4B1E" w:rsidP="005D1AA7">
      <w:pPr>
        <w:spacing w:line="360" w:lineRule="auto"/>
        <w:ind w:firstLine="567"/>
        <w:jc w:val="both"/>
        <w:rPr>
          <w:rFonts w:ascii="Tahoma" w:hAnsi="Tahoma" w:cs="Tahoma"/>
          <w:sz w:val="21"/>
          <w:szCs w:val="21"/>
          <w:lang w:val="en-US"/>
        </w:rPr>
      </w:pPr>
      <w:r w:rsidRPr="00E52FB9">
        <w:rPr>
          <w:rFonts w:ascii="Tahoma" w:hAnsi="Tahoma" w:cs="Tahoma"/>
          <w:sz w:val="21"/>
          <w:szCs w:val="21"/>
        </w:rPr>
        <w:t>Hasil penelitian menunjukkan bahwa dari 30 orang yang dijadikan sebagai sampel, yang memiliki peran bidan dengan baik sebanyak 20 orang, yang patuh terhadap imunisasi TT sebanyak 17 orang (85,0%) dan tidak patuh sebanyak 3 orang (15,0%). Sedangkan peran bidan kurang baik sebanyak 10 orang, yang patuh terhadap imunisasi TT sebanyak 2 orang (20,0%) dan tidak patuh sebanyak 8 orang (80,0%)</w:t>
      </w:r>
      <w:r w:rsidRPr="00E52FB9">
        <w:rPr>
          <w:rFonts w:ascii="Tahoma" w:hAnsi="Tahoma" w:cs="Tahoma"/>
          <w:sz w:val="21"/>
          <w:szCs w:val="21"/>
          <w:lang w:val="en-US"/>
        </w:rPr>
        <w:t>.</w:t>
      </w:r>
    </w:p>
    <w:p w:rsidR="009C4B1E" w:rsidRPr="00E52FB9" w:rsidRDefault="009C4B1E" w:rsidP="005D1AA7">
      <w:pPr>
        <w:spacing w:line="360" w:lineRule="auto"/>
        <w:ind w:firstLine="567"/>
        <w:jc w:val="both"/>
        <w:rPr>
          <w:rFonts w:ascii="Tahoma" w:hAnsi="Tahoma" w:cs="Tahoma"/>
          <w:sz w:val="21"/>
          <w:szCs w:val="21"/>
        </w:rPr>
      </w:pPr>
      <w:r w:rsidRPr="00E52FB9">
        <w:rPr>
          <w:rFonts w:ascii="Tahoma" w:hAnsi="Tahoma" w:cs="Tahoma"/>
          <w:sz w:val="21"/>
          <w:szCs w:val="21"/>
        </w:rPr>
        <w:t xml:space="preserve">Berdasarkan hasil analisis </w:t>
      </w:r>
      <w:r w:rsidRPr="00E52FB9">
        <w:rPr>
          <w:rFonts w:ascii="Tahoma" w:hAnsi="Tahoma" w:cs="Tahoma"/>
          <w:i/>
          <w:sz w:val="21"/>
          <w:szCs w:val="21"/>
        </w:rPr>
        <w:t>Chi Square</w:t>
      </w:r>
      <w:r w:rsidRPr="00E52FB9">
        <w:rPr>
          <w:rFonts w:ascii="Tahoma" w:hAnsi="Tahoma" w:cs="Tahoma"/>
          <w:sz w:val="21"/>
          <w:szCs w:val="21"/>
        </w:rPr>
        <w:t xml:space="preserve"> diperoleh nilai </w:t>
      </w:r>
      <w:r w:rsidRPr="00E52FB9">
        <w:rPr>
          <w:rFonts w:ascii="Tahoma" w:hAnsi="Tahoma" w:cs="Tahoma"/>
          <w:i/>
          <w:sz w:val="21"/>
          <w:szCs w:val="21"/>
        </w:rPr>
        <w:t>ρ</w:t>
      </w:r>
      <w:r w:rsidRPr="00E52FB9">
        <w:rPr>
          <w:rFonts w:ascii="Tahoma" w:hAnsi="Tahoma" w:cs="Tahoma"/>
          <w:sz w:val="21"/>
          <w:szCs w:val="21"/>
        </w:rPr>
        <w:t xml:space="preserve"> = 0,001 &lt;dari α=0,05, ini berarti Ho ditolak dan Ha diterima. Dengan demikian ada hubungan peran bidan dengan kepatuhan imunisasi TT ibu primigravida.</w:t>
      </w:r>
      <w:r w:rsidRPr="00E52FB9">
        <w:rPr>
          <w:rFonts w:ascii="Tahoma" w:hAnsi="Tahoma" w:cs="Tahoma"/>
          <w:sz w:val="21"/>
          <w:szCs w:val="21"/>
          <w:lang w:val="en-US"/>
        </w:rPr>
        <w:t xml:space="preserve"> </w:t>
      </w:r>
      <w:r w:rsidRPr="00E52FB9">
        <w:rPr>
          <w:rFonts w:ascii="Tahoma" w:hAnsi="Tahoma" w:cs="Tahoma"/>
          <w:sz w:val="21"/>
          <w:szCs w:val="21"/>
        </w:rPr>
        <w:t xml:space="preserve">Hasil penelitian ini sejalan dengan yang dilakukan oleh Erwinadi (2019) dengan judul pengaruh peran bidan dan dukungan suami dengan kepatuhan imunisasi TT pada ibu hamil menunjukkan bahwa dari 59 orang yang dijadikan sebagai sampel, sebanyak 41 orang yang mendapatkan peran baik dan 39 mendapatkan dukungan suami dengan baik dalam kepatuhan imunisasi TT dimana diperoleh nilai </w:t>
      </w:r>
      <w:r w:rsidRPr="00E52FB9">
        <w:rPr>
          <w:rFonts w:ascii="Tahoma" w:hAnsi="Tahoma" w:cs="Tahoma"/>
          <w:i/>
          <w:sz w:val="21"/>
          <w:szCs w:val="21"/>
        </w:rPr>
        <w:t xml:space="preserve">p=0,005 </w:t>
      </w:r>
      <w:r w:rsidRPr="00E52FB9">
        <w:rPr>
          <w:rFonts w:ascii="Tahoma" w:hAnsi="Tahoma" w:cs="Tahoma"/>
          <w:sz w:val="21"/>
          <w:szCs w:val="21"/>
        </w:rPr>
        <w:t>yang berarti Ho ditolak dan Ha diterima.</w:t>
      </w:r>
    </w:p>
    <w:p w:rsidR="009C4B1E" w:rsidRPr="00E52FB9" w:rsidRDefault="009C4B1E" w:rsidP="005D1AA7">
      <w:pPr>
        <w:spacing w:line="360" w:lineRule="auto"/>
        <w:ind w:firstLine="567"/>
        <w:jc w:val="both"/>
        <w:rPr>
          <w:rFonts w:ascii="Tahoma" w:hAnsi="Tahoma" w:cs="Tahoma"/>
          <w:sz w:val="21"/>
          <w:szCs w:val="21"/>
        </w:rPr>
      </w:pPr>
      <w:r w:rsidRPr="00E52FB9">
        <w:rPr>
          <w:rFonts w:ascii="Tahoma" w:hAnsi="Tahoma" w:cs="Tahoma"/>
          <w:sz w:val="21"/>
          <w:szCs w:val="21"/>
        </w:rPr>
        <w:t>Dari 3 orang (15%) ibu primigravida yang memiliki peran bidan baik tapi tidak patuh dalam melakukan imunisasi TT karena dipengaruhi oleh beberapa faktor.Ada faktor yang berasal dari ibu itu sendiri ( internal) dan ada faktor yang berasal dari luar (ekstrnal). Faktor – faktor yang berasal dari ibu misalnya pendidikan, pengetahuan, kecerdasan persepsi, emosi, motivasi dan lain sebagainya yang berfungsi untuk mengolah rangsangan dari luar. Adapun faktor dari luar meliputi lingkungan sekitar misalnya iklim,sosial budaya dan sebagainya. Tiga orang ibu tersebut semuanya berpendidikan SMU tapi mengatakan karena sibuk, lupa dan jarak fasilitas kesehatan yang jauh dari tempat tinggal sehingga mereka tidak patuh dalam melakukan imunisasi TT meskipun bidan sudah memberikan informasi yang lengkap tentang mamfaat dan pentingnya imunisasi TT serta akibat yang dapat ditimbulkan bila ibu tidak patuh dalam melakukan imunisasi TT.</w:t>
      </w:r>
    </w:p>
    <w:p w:rsidR="009C4B1E" w:rsidRPr="00E52FB9" w:rsidRDefault="009C4B1E" w:rsidP="005D1AA7">
      <w:pPr>
        <w:spacing w:line="360" w:lineRule="auto"/>
        <w:ind w:firstLine="567"/>
        <w:jc w:val="both"/>
        <w:rPr>
          <w:rFonts w:ascii="Tahoma" w:hAnsi="Tahoma" w:cs="Tahoma"/>
          <w:sz w:val="21"/>
          <w:szCs w:val="21"/>
        </w:rPr>
      </w:pPr>
      <w:r w:rsidRPr="00E52FB9">
        <w:rPr>
          <w:rFonts w:ascii="Tahoma" w:hAnsi="Tahoma" w:cs="Tahoma"/>
          <w:sz w:val="21"/>
          <w:szCs w:val="21"/>
        </w:rPr>
        <w:t xml:space="preserve">Sedangkan ibu primigravida yang memiliki peran bidan kurang baik dan  tidak patuh   dalam melakukan atau  imunisasi    TT  sebanyak 8  orang (80%) mungkin disebabkan oleh sikap atau perilaku bidan yang pasif dalam memberikan pelayanan terhadap ibu. Pada saat ibu melakukan pemeriksaan Ante Natal Care di puskesmas, bidan memberikan informasi yang tidak lengkap atau kurang jelas kepada ibu mengenai mengenai mamfaat, pentingnya dan waktu / jadwal pemberian imunisasi TT serta akibat yang ditimbulkan bagi ibu dan neonatus, bila ibu tidak melakukan atau mendapatkan  imunisasi secara lengkap. </w:t>
      </w:r>
    </w:p>
    <w:p w:rsidR="009C4B1E" w:rsidRPr="00E52FB9" w:rsidRDefault="009C4B1E" w:rsidP="005D1AA7">
      <w:pPr>
        <w:spacing w:line="360" w:lineRule="auto"/>
        <w:ind w:firstLine="567"/>
        <w:jc w:val="both"/>
        <w:rPr>
          <w:rFonts w:ascii="Tahoma" w:hAnsi="Tahoma" w:cs="Tahoma"/>
          <w:sz w:val="21"/>
          <w:szCs w:val="21"/>
        </w:rPr>
      </w:pPr>
      <w:r w:rsidRPr="00E52FB9">
        <w:rPr>
          <w:rFonts w:ascii="Tahoma" w:hAnsi="Tahoma" w:cs="Tahoma"/>
          <w:sz w:val="21"/>
          <w:szCs w:val="21"/>
        </w:rPr>
        <w:t xml:space="preserve">Peneliti berasumsi bahwa kepatuhan imunisasi TT pada ibu primigravida sangat dipengaruhi oleh peran bidan yang baik.  Peran dan kineja yang lebih baik dari bidan  sangatlah penting dalam memberikan pelayanan kepada ibu hamil khususnya dalam  memberikan informasi mengenai imunisasi TT, untuk dapat meningkatkan kepatuhan ibu terhadap imunisasi TT dan mencegah terjadinya tetanus neonatorum. Seperti konseling rutin dan lebih dini bagi ibu, sejak perencanaan kehamilan. </w:t>
      </w:r>
    </w:p>
    <w:p w:rsidR="009C4B1E" w:rsidRPr="005D1AA7" w:rsidRDefault="009C4B1E" w:rsidP="005D1AA7">
      <w:pPr>
        <w:widowControl/>
        <w:numPr>
          <w:ilvl w:val="3"/>
          <w:numId w:val="23"/>
        </w:numPr>
        <w:tabs>
          <w:tab w:val="left" w:pos="284"/>
        </w:tabs>
        <w:autoSpaceDE/>
        <w:autoSpaceDN/>
        <w:spacing w:line="360" w:lineRule="auto"/>
        <w:ind w:left="0" w:firstLine="0"/>
        <w:jc w:val="both"/>
        <w:rPr>
          <w:rFonts w:ascii="Tahoma" w:hAnsi="Tahoma" w:cs="Tahoma"/>
          <w:bCs/>
          <w:sz w:val="21"/>
          <w:szCs w:val="21"/>
        </w:rPr>
      </w:pPr>
      <w:r w:rsidRPr="005D1AA7">
        <w:rPr>
          <w:rFonts w:ascii="Tahoma" w:hAnsi="Tahoma" w:cs="Tahoma"/>
          <w:bCs/>
          <w:sz w:val="21"/>
          <w:szCs w:val="21"/>
        </w:rPr>
        <w:t>Hubungan Dukungan Suami Dengan Kepatuhan Imunisasi TT</w:t>
      </w:r>
    </w:p>
    <w:p w:rsidR="009C4B1E" w:rsidRPr="00E52FB9" w:rsidRDefault="009C4B1E" w:rsidP="005D1AA7">
      <w:pPr>
        <w:spacing w:line="360" w:lineRule="auto"/>
        <w:ind w:firstLine="567"/>
        <w:jc w:val="both"/>
        <w:rPr>
          <w:rFonts w:ascii="Tahoma" w:hAnsi="Tahoma" w:cs="Tahoma"/>
          <w:sz w:val="21"/>
          <w:szCs w:val="21"/>
        </w:rPr>
      </w:pPr>
      <w:r w:rsidRPr="00E52FB9">
        <w:rPr>
          <w:rFonts w:ascii="Tahoma" w:hAnsi="Tahoma" w:cs="Tahoma"/>
          <w:sz w:val="21"/>
          <w:szCs w:val="21"/>
        </w:rPr>
        <w:tab/>
        <w:t>Hasil penelitian menunjukkan bahwa dari 30 orang yang dijadikan sebagai sampel, yang mendapat dukungan suami baik sebanyak 13 orang, yang patuh terhadap imunisasi TT sebanyak 12 orang (92,3%) dan tidak patuh sebanyak 1 orang (7,7%). Sedangkan dukungan suami kurang baik sebanyak 17 orang, yang patuh terhadap imunisasi TT sebanyak 7 orang (41,2%) dan tidak patuh sebanyak 10 orang (58,8%)</w:t>
      </w:r>
      <w:r w:rsidRPr="00E52FB9">
        <w:rPr>
          <w:rFonts w:ascii="Tahoma" w:hAnsi="Tahoma" w:cs="Tahoma"/>
          <w:sz w:val="21"/>
          <w:szCs w:val="21"/>
          <w:lang w:val="en-US"/>
        </w:rPr>
        <w:t xml:space="preserve">. </w:t>
      </w:r>
      <w:r w:rsidRPr="00E52FB9">
        <w:rPr>
          <w:rFonts w:ascii="Tahoma" w:hAnsi="Tahoma" w:cs="Tahoma"/>
          <w:sz w:val="21"/>
          <w:szCs w:val="21"/>
        </w:rPr>
        <w:t xml:space="preserve">Berdasarkan hasil analisis </w:t>
      </w:r>
      <w:r w:rsidRPr="00E52FB9">
        <w:rPr>
          <w:rFonts w:ascii="Tahoma" w:hAnsi="Tahoma" w:cs="Tahoma"/>
          <w:i/>
          <w:sz w:val="21"/>
          <w:szCs w:val="21"/>
        </w:rPr>
        <w:t>Chi Square</w:t>
      </w:r>
      <w:r w:rsidRPr="00E52FB9">
        <w:rPr>
          <w:rFonts w:ascii="Tahoma" w:hAnsi="Tahoma" w:cs="Tahoma"/>
          <w:sz w:val="21"/>
          <w:szCs w:val="21"/>
        </w:rPr>
        <w:t xml:space="preserve"> diperoleh nilai </w:t>
      </w:r>
      <w:r w:rsidRPr="00E52FB9">
        <w:rPr>
          <w:rFonts w:ascii="Tahoma" w:hAnsi="Tahoma" w:cs="Tahoma"/>
          <w:i/>
          <w:sz w:val="21"/>
          <w:szCs w:val="21"/>
        </w:rPr>
        <w:t>ρ</w:t>
      </w:r>
      <w:r w:rsidRPr="00E52FB9">
        <w:rPr>
          <w:rFonts w:ascii="Tahoma" w:hAnsi="Tahoma" w:cs="Tahoma"/>
          <w:sz w:val="21"/>
          <w:szCs w:val="21"/>
        </w:rPr>
        <w:t xml:space="preserve"> = 0,005 &lt;dari α=0,05, ini berarti Ho ditolak dan Ha diterima. Dengan demikian ada hubungan dukungan suami dengan kepatuhan imunisasi TT ibu primigravida.</w:t>
      </w:r>
    </w:p>
    <w:p w:rsidR="009C4B1E" w:rsidRPr="00E52FB9" w:rsidRDefault="009C4B1E" w:rsidP="005D1AA7">
      <w:pPr>
        <w:spacing w:line="360" w:lineRule="auto"/>
        <w:ind w:firstLine="567"/>
        <w:jc w:val="both"/>
        <w:rPr>
          <w:rFonts w:ascii="Tahoma" w:hAnsi="Tahoma" w:cs="Tahoma"/>
          <w:sz w:val="21"/>
          <w:szCs w:val="21"/>
        </w:rPr>
      </w:pPr>
      <w:r w:rsidRPr="00E52FB9">
        <w:rPr>
          <w:rFonts w:ascii="Tahoma" w:hAnsi="Tahoma" w:cs="Tahoma"/>
          <w:sz w:val="21"/>
          <w:szCs w:val="21"/>
        </w:rPr>
        <w:t xml:space="preserve">Hal sama dengan penelitian yang dilakukan oleh Purwanti (2018) dengan judul hubungan peran pelaksana bidan dan dukungan suami dengan kepatuhan imunisasi TT pada ibu hamil menunjukkan bahwa dari 35 orang yang dijadikan sebagai sampel, sebanyak 26 orang yang mendapatkan peran baik dan 22 mendapatkan dukungan suami dengan baik dalam kepatuhan imunisasi TT dimana diperoleh nilai </w:t>
      </w:r>
      <w:r w:rsidRPr="00E52FB9">
        <w:rPr>
          <w:rFonts w:ascii="Tahoma" w:hAnsi="Tahoma" w:cs="Tahoma"/>
          <w:i/>
          <w:sz w:val="21"/>
          <w:szCs w:val="21"/>
        </w:rPr>
        <w:t xml:space="preserve">p=0,037 </w:t>
      </w:r>
      <w:r w:rsidRPr="00E52FB9">
        <w:rPr>
          <w:rFonts w:ascii="Tahoma" w:hAnsi="Tahoma" w:cs="Tahoma"/>
          <w:sz w:val="21"/>
          <w:szCs w:val="21"/>
        </w:rPr>
        <w:t xml:space="preserve">yang berarti Ho ditolak dan Ha diterima. </w:t>
      </w:r>
    </w:p>
    <w:p w:rsidR="009C4B1E" w:rsidRPr="00E52FB9" w:rsidRDefault="009C4B1E" w:rsidP="005D1AA7">
      <w:pPr>
        <w:spacing w:line="360" w:lineRule="auto"/>
        <w:ind w:firstLine="567"/>
        <w:jc w:val="both"/>
        <w:rPr>
          <w:rFonts w:ascii="Tahoma" w:hAnsi="Tahoma" w:cs="Tahoma"/>
          <w:sz w:val="21"/>
          <w:szCs w:val="21"/>
        </w:rPr>
      </w:pPr>
      <w:r w:rsidRPr="00E52FB9">
        <w:rPr>
          <w:rFonts w:ascii="Tahoma" w:hAnsi="Tahoma" w:cs="Tahoma"/>
          <w:sz w:val="21"/>
          <w:szCs w:val="21"/>
        </w:rPr>
        <w:t xml:space="preserve">Dari hasil penelitian ini ada 1 orang (7,7%) ibu primigravida yang mendapat dukungan suami baik tapi tidak patuh dalam melakukan imunisasi TT. Hal ini disebabkan karena kondisi suami yang pindah tempat kerja keluar daerah sehingga tidak bisa mengantar ibu ke fasilitas kesehatan. Ibu hanya tinggal bersama orang tua yang tidak mampu  mengantar ibu karena kondisi kesehatan, jarak tempat tinggal ibu yang jauh dari fasilitas kesehatan serta sarana transportasi yang kurang sehingga ibu tidak dapat berkunjung ke fasilitas kesehatan untuk mendapatkan imunisasi TT secara lengkap dan teratur. Sedangkan ibu primigravida yang mendapatkan dukungan suami kurang baik dan tidak patuh sebanyak 10 orang (58,8%) karena beberapa penyebab. Sebanyak 6 orang (60%) ibu mengatakan kurang mendapatkan dukungan informasional dari suami berupa pemberian saran, nasehat, petunjuk, usulan bagi istri yang dapat membantu dalam menyelesaikan masalah khususnya dalam melakukan imunisasi TT di fasilitas kesehatan. </w:t>
      </w:r>
    </w:p>
    <w:p w:rsidR="009C4B1E" w:rsidRPr="00E52FB9" w:rsidRDefault="009C4B1E" w:rsidP="005D1AA7">
      <w:pPr>
        <w:spacing w:line="360" w:lineRule="auto"/>
        <w:ind w:firstLine="567"/>
        <w:jc w:val="both"/>
        <w:rPr>
          <w:rFonts w:ascii="Tahoma" w:hAnsi="Tahoma" w:cs="Tahoma"/>
          <w:sz w:val="21"/>
          <w:szCs w:val="21"/>
        </w:rPr>
      </w:pPr>
      <w:r w:rsidRPr="00E52FB9">
        <w:rPr>
          <w:rFonts w:ascii="Tahoma" w:hAnsi="Tahoma" w:cs="Tahoma"/>
          <w:sz w:val="21"/>
          <w:szCs w:val="21"/>
        </w:rPr>
        <w:t>Suami memiliki kurang pengetahuan  atau informasi mengenai mamfaat dan pentingnya imunisasi TT bagi ibu hamil serta akibat yang bisa ditimbulkan bila ibu hamil tidak mendapatkan imunisasi TT secara lengkap. Dengan demikian suami tidak bisa memberikan nasehat, saran atau petunjuk bagi istrinya untuk melakukan imunisasi TT, sehingga hal ini menjadi salah satu penyebab ketidakpatuhan ibu dalam melakukan imunisasi TT. Dan sebanyak 2 orang (20%) ibu primigravida mengatakan tidak mendapatkan dukungan instrumental dari suaminya berupa waktu atau materi yang bertujuan unt</w:t>
      </w:r>
      <w:r w:rsidRPr="00E52FB9">
        <w:rPr>
          <w:rFonts w:ascii="Tahoma" w:hAnsi="Tahoma" w:cs="Tahoma"/>
          <w:sz w:val="21"/>
          <w:szCs w:val="21"/>
          <w:lang w:val="en-US"/>
        </w:rPr>
        <w:t>u</w:t>
      </w:r>
      <w:r w:rsidRPr="00E52FB9">
        <w:rPr>
          <w:rFonts w:ascii="Tahoma" w:hAnsi="Tahoma" w:cs="Tahoma"/>
          <w:sz w:val="21"/>
          <w:szCs w:val="21"/>
        </w:rPr>
        <w:t xml:space="preserve">k meringankan beban istrinya. </w:t>
      </w:r>
    </w:p>
    <w:p w:rsidR="009C4B1E" w:rsidRPr="00E52FB9" w:rsidRDefault="009C4B1E" w:rsidP="005D1AA7">
      <w:pPr>
        <w:spacing w:line="360" w:lineRule="auto"/>
        <w:ind w:firstLine="567"/>
        <w:jc w:val="both"/>
        <w:rPr>
          <w:rFonts w:ascii="Tahoma" w:hAnsi="Tahoma" w:cs="Tahoma"/>
          <w:sz w:val="21"/>
          <w:szCs w:val="21"/>
        </w:rPr>
      </w:pPr>
      <w:r w:rsidRPr="00E52FB9">
        <w:rPr>
          <w:rFonts w:ascii="Tahoma" w:hAnsi="Tahoma" w:cs="Tahoma"/>
          <w:sz w:val="21"/>
          <w:szCs w:val="21"/>
        </w:rPr>
        <w:t xml:space="preserve">Suami tidak memiliki waktu untuk istrinya karena faktor kesibukan kerja sehingga menyebabkan ibu tidak dapat melakukan imunisasi TT secara lengkap.  Begitu pula dengan 2 orang (20%) ibu primigravida mengatakan tidak mendapatkan dukungan emosional dari suaminya berupa perhatian dan kasih sayang seperti mengantar ibu untuk mendapatkan imunisasi TT. Suami mengaku malas dan sibuk bekerja yang tidak bisa ditinggalkan sehingga tidak bisa mngantarkan atau menemani ibu. untuk melakukan atau mendapatkan imunisasi  secara lengkap. </w:t>
      </w:r>
    </w:p>
    <w:p w:rsidR="009C4B1E" w:rsidRPr="00E52FB9" w:rsidRDefault="009C4B1E" w:rsidP="005D1AA7">
      <w:pPr>
        <w:spacing w:line="360" w:lineRule="auto"/>
        <w:ind w:firstLine="567"/>
        <w:jc w:val="both"/>
        <w:rPr>
          <w:rFonts w:ascii="Tahoma" w:hAnsi="Tahoma" w:cs="Tahoma"/>
          <w:sz w:val="21"/>
          <w:szCs w:val="21"/>
        </w:rPr>
      </w:pPr>
      <w:r w:rsidRPr="00E52FB9">
        <w:rPr>
          <w:rFonts w:ascii="Tahoma" w:hAnsi="Tahoma" w:cs="Tahoma"/>
          <w:sz w:val="21"/>
          <w:szCs w:val="21"/>
        </w:rPr>
        <w:t>Hasil penelitian ini menunjukkan bahwa kepatuhan imunisasi TT pada ibu primigravida sangat dipengaruhi oleh dukungan suami. Karena suami adalah orang yang paling dekat dengan istri, dimana sosoknya sangat dibutuhkan kehadirannya dengan kondisi ibu yang sedang hamil. Perhatian yang diberikan oleh suami dalam kehamilan istri dapat berbeda-beda, salah satunya mengantarkan ibu untuk mendapatkan imunisasi TT.</w:t>
      </w:r>
      <w:r w:rsidRPr="00E52FB9">
        <w:rPr>
          <w:rFonts w:ascii="Tahoma" w:hAnsi="Tahoma" w:cs="Tahoma"/>
          <w:sz w:val="21"/>
          <w:szCs w:val="21"/>
          <w:lang w:val="en-US"/>
        </w:rPr>
        <w:t xml:space="preserve"> </w:t>
      </w:r>
      <w:r w:rsidRPr="00E52FB9">
        <w:rPr>
          <w:rFonts w:ascii="Tahoma" w:hAnsi="Tahoma" w:cs="Tahoma"/>
          <w:sz w:val="21"/>
          <w:szCs w:val="21"/>
        </w:rPr>
        <w:t>Dukungan yang diberikan oleh suami kepada istri akan menimbulkan ketenangan batin</w:t>
      </w:r>
      <w:r w:rsidRPr="00E52FB9">
        <w:rPr>
          <w:rFonts w:ascii="Tahoma" w:hAnsi="Tahoma" w:cs="Tahoma"/>
          <w:sz w:val="21"/>
          <w:szCs w:val="21"/>
          <w:lang w:val="en-US"/>
        </w:rPr>
        <w:t xml:space="preserve"> </w:t>
      </w:r>
      <w:r w:rsidRPr="00E52FB9">
        <w:rPr>
          <w:rFonts w:ascii="Tahoma" w:hAnsi="Tahoma" w:cs="Tahoma"/>
          <w:sz w:val="21"/>
          <w:szCs w:val="21"/>
        </w:rPr>
        <w:t>dan perasaan senang dalam diri seorang istri. Dukungan yang didapat dari suami tersebut dapat mendukung pelayanan yang diberikan selama kehamilan. Semakin baik dukungan yang diberikan oleh suami terhadap istri  maka akan semakin meningkatkan motivasi istri dalam melakukan kepatuhan terhadap imunisai TT. Dengan demikian dapat disimpulkan bahwa dukungan suami sangat berpengaruh besar bagi ibu primigravida dalam melakukan kepatuhan terhadap imunisasi TT.</w:t>
      </w:r>
    </w:p>
    <w:p w:rsidR="005D1AA7" w:rsidRDefault="005D1AA7" w:rsidP="00E52FB9">
      <w:pPr>
        <w:adjustRightInd w:val="0"/>
        <w:spacing w:line="360" w:lineRule="auto"/>
        <w:jc w:val="both"/>
        <w:rPr>
          <w:rFonts w:ascii="Tahoma" w:hAnsi="Tahoma" w:cs="Tahoma"/>
          <w:b/>
          <w:sz w:val="21"/>
          <w:szCs w:val="21"/>
          <w:lang w:val="en-US"/>
        </w:rPr>
      </w:pPr>
    </w:p>
    <w:p w:rsidR="009C4B1E" w:rsidRPr="005D1AA7" w:rsidRDefault="009C4B1E" w:rsidP="00E52FB9">
      <w:pPr>
        <w:adjustRightInd w:val="0"/>
        <w:spacing w:line="360" w:lineRule="auto"/>
        <w:jc w:val="both"/>
        <w:rPr>
          <w:rFonts w:ascii="Tahoma" w:hAnsi="Tahoma" w:cs="Tahoma"/>
          <w:b/>
          <w:szCs w:val="21"/>
        </w:rPr>
      </w:pPr>
      <w:r w:rsidRPr="005D1AA7">
        <w:rPr>
          <w:rFonts w:ascii="Tahoma" w:hAnsi="Tahoma" w:cs="Tahoma"/>
          <w:b/>
          <w:szCs w:val="21"/>
          <w:lang w:val="en-US"/>
        </w:rPr>
        <w:t>K</w:t>
      </w:r>
      <w:r w:rsidRPr="005D1AA7">
        <w:rPr>
          <w:rFonts w:ascii="Tahoma" w:hAnsi="Tahoma" w:cs="Tahoma"/>
          <w:b/>
          <w:szCs w:val="21"/>
        </w:rPr>
        <w:t xml:space="preserve">esimpulan </w:t>
      </w:r>
    </w:p>
    <w:p w:rsidR="009C4B1E" w:rsidRPr="00E52FB9" w:rsidRDefault="009C4B1E" w:rsidP="00E52FB9">
      <w:pPr>
        <w:spacing w:line="360" w:lineRule="auto"/>
        <w:ind w:firstLine="567"/>
        <w:jc w:val="both"/>
        <w:rPr>
          <w:rFonts w:ascii="Tahoma" w:hAnsi="Tahoma" w:cs="Tahoma"/>
          <w:sz w:val="21"/>
          <w:szCs w:val="21"/>
          <w:lang w:val="en-US"/>
        </w:rPr>
      </w:pPr>
      <w:r w:rsidRPr="00E52FB9">
        <w:rPr>
          <w:rFonts w:ascii="Tahoma" w:hAnsi="Tahoma" w:cs="Tahoma"/>
          <w:bCs/>
          <w:sz w:val="21"/>
          <w:szCs w:val="21"/>
          <w:lang w:val="en-US"/>
        </w:rPr>
        <w:t xml:space="preserve">Peran bidan dan dukungan suami memiliki pengaruh </w:t>
      </w:r>
      <w:r w:rsidRPr="00E52FB9">
        <w:rPr>
          <w:rFonts w:ascii="Tahoma" w:hAnsi="Tahoma" w:cs="Tahoma"/>
          <w:color w:val="000000"/>
          <w:sz w:val="21"/>
          <w:szCs w:val="21"/>
        </w:rPr>
        <w:t xml:space="preserve">dengan kepatuhan imunisasi TT </w:t>
      </w:r>
      <w:r w:rsidRPr="00E52FB9">
        <w:rPr>
          <w:rFonts w:ascii="Tahoma" w:hAnsi="Tahoma" w:cs="Tahoma"/>
          <w:color w:val="000000"/>
          <w:sz w:val="21"/>
          <w:szCs w:val="21"/>
          <w:lang w:val="en-US"/>
        </w:rPr>
        <w:t xml:space="preserve">pada </w:t>
      </w:r>
      <w:r w:rsidRPr="00E52FB9">
        <w:rPr>
          <w:rFonts w:ascii="Tahoma" w:hAnsi="Tahoma" w:cs="Tahoma"/>
          <w:color w:val="000000"/>
          <w:sz w:val="21"/>
          <w:szCs w:val="21"/>
        </w:rPr>
        <w:t>ibu primigravida</w:t>
      </w:r>
      <w:r w:rsidRPr="00E52FB9">
        <w:rPr>
          <w:rFonts w:ascii="Tahoma" w:hAnsi="Tahoma" w:cs="Tahoma"/>
          <w:color w:val="000000"/>
          <w:sz w:val="21"/>
          <w:szCs w:val="21"/>
          <w:lang w:val="en-US"/>
        </w:rPr>
        <w:t xml:space="preserve">. Sehingga </w:t>
      </w:r>
      <w:r w:rsidRPr="00E52FB9">
        <w:rPr>
          <w:rFonts w:ascii="Tahoma" w:hAnsi="Tahoma" w:cs="Tahoma"/>
          <w:sz w:val="21"/>
          <w:szCs w:val="21"/>
          <w:lang w:val="en-US"/>
        </w:rPr>
        <w:t>d</w:t>
      </w:r>
      <w:r w:rsidRPr="00E52FB9">
        <w:rPr>
          <w:rFonts w:ascii="Tahoma" w:hAnsi="Tahoma" w:cs="Tahoma"/>
          <w:sz w:val="21"/>
          <w:szCs w:val="21"/>
        </w:rPr>
        <w:t xml:space="preserve">iharapkan kepada petugas kesehatan khususnya bidan untuk memberikan informasi melalui penyuluhan tentang imunisasi </w:t>
      </w:r>
      <w:r w:rsidRPr="00E52FB9">
        <w:rPr>
          <w:rFonts w:ascii="Tahoma" w:hAnsi="Tahoma" w:cs="Tahoma"/>
          <w:i/>
          <w:sz w:val="21"/>
          <w:szCs w:val="21"/>
        </w:rPr>
        <w:t>tetanus toxoid</w:t>
      </w:r>
      <w:r w:rsidRPr="00E52FB9">
        <w:rPr>
          <w:rFonts w:ascii="Tahoma" w:hAnsi="Tahoma" w:cs="Tahoma"/>
          <w:sz w:val="21"/>
          <w:szCs w:val="21"/>
        </w:rPr>
        <w:t xml:space="preserve"> (TT)</w:t>
      </w:r>
      <w:r w:rsidRPr="00E52FB9">
        <w:rPr>
          <w:rFonts w:ascii="Tahoma" w:hAnsi="Tahoma" w:cs="Tahoma"/>
          <w:sz w:val="21"/>
          <w:szCs w:val="21"/>
          <w:lang w:val="en-US"/>
        </w:rPr>
        <w:t xml:space="preserve"> serta diperlukan dukungan suami agar ibu memiliki motivasi untuk lebih patuh terhadap  imunisasi TT.</w:t>
      </w:r>
    </w:p>
    <w:p w:rsidR="009C4B1E" w:rsidRPr="00E52FB9" w:rsidRDefault="009C4B1E" w:rsidP="00E52FB9">
      <w:pPr>
        <w:spacing w:line="360" w:lineRule="auto"/>
        <w:ind w:firstLine="567"/>
        <w:jc w:val="both"/>
        <w:rPr>
          <w:rFonts w:ascii="Tahoma" w:hAnsi="Tahoma" w:cs="Tahoma"/>
          <w:sz w:val="21"/>
          <w:szCs w:val="21"/>
          <w:lang w:val="en-US"/>
        </w:rPr>
      </w:pPr>
    </w:p>
    <w:p w:rsidR="009C4B1E" w:rsidRPr="005D1AA7" w:rsidRDefault="009C4B1E" w:rsidP="00E52FB9">
      <w:pPr>
        <w:spacing w:line="360" w:lineRule="auto"/>
        <w:rPr>
          <w:rFonts w:ascii="Tahoma" w:hAnsi="Tahoma" w:cs="Tahoma"/>
          <w:szCs w:val="21"/>
          <w:lang w:val="en-US"/>
        </w:rPr>
      </w:pPr>
      <w:r w:rsidRPr="005D1AA7">
        <w:rPr>
          <w:rFonts w:ascii="Tahoma" w:hAnsi="Tahoma" w:cs="Tahoma"/>
          <w:b/>
          <w:szCs w:val="21"/>
        </w:rPr>
        <w:t>Ucapan</w:t>
      </w:r>
      <w:r w:rsidRPr="005D1AA7">
        <w:rPr>
          <w:rFonts w:ascii="Tahoma" w:hAnsi="Tahoma" w:cs="Tahoma"/>
          <w:bCs/>
          <w:szCs w:val="21"/>
        </w:rPr>
        <w:t xml:space="preserve"> </w:t>
      </w:r>
      <w:r w:rsidRPr="005D1AA7">
        <w:rPr>
          <w:rFonts w:ascii="Tahoma" w:hAnsi="Tahoma" w:cs="Tahoma"/>
          <w:b/>
          <w:szCs w:val="21"/>
        </w:rPr>
        <w:t>Terima Kasih</w:t>
      </w:r>
      <w:r w:rsidRPr="005D1AA7">
        <w:rPr>
          <w:rFonts w:ascii="Tahoma" w:hAnsi="Tahoma" w:cs="Tahoma"/>
          <w:szCs w:val="21"/>
        </w:rPr>
        <w:t xml:space="preserve"> </w:t>
      </w:r>
    </w:p>
    <w:p w:rsidR="009C4B1E" w:rsidRPr="00E52FB9" w:rsidRDefault="009C4B1E" w:rsidP="00E52FB9">
      <w:pPr>
        <w:pStyle w:val="ListParagraph"/>
        <w:adjustRightInd w:val="0"/>
        <w:spacing w:line="360" w:lineRule="auto"/>
        <w:ind w:left="0" w:firstLine="567"/>
        <w:rPr>
          <w:rFonts w:ascii="Tahoma" w:hAnsi="Tahoma" w:cs="Tahoma"/>
          <w:sz w:val="21"/>
          <w:szCs w:val="21"/>
          <w:lang w:val="en-ID"/>
        </w:rPr>
      </w:pPr>
      <w:r w:rsidRPr="00E52FB9">
        <w:rPr>
          <w:rFonts w:ascii="Tahoma" w:hAnsi="Tahoma" w:cs="Tahoma"/>
          <w:sz w:val="21"/>
          <w:szCs w:val="21"/>
          <w:lang w:val="en-ID"/>
        </w:rPr>
        <w:t xml:space="preserve">Kepada Kepala Puskesmas </w:t>
      </w:r>
      <w:r w:rsidRPr="00E52FB9">
        <w:rPr>
          <w:rFonts w:ascii="Tahoma" w:hAnsi="Tahoma" w:cs="Tahoma"/>
          <w:sz w:val="21"/>
          <w:szCs w:val="21"/>
        </w:rPr>
        <w:t xml:space="preserve">Kondoran </w:t>
      </w:r>
      <w:r w:rsidRPr="00E52FB9">
        <w:rPr>
          <w:rFonts w:ascii="Tahoma" w:hAnsi="Tahoma" w:cs="Tahoma"/>
          <w:sz w:val="21"/>
          <w:szCs w:val="21"/>
          <w:lang w:val="en-US"/>
        </w:rPr>
        <w:t xml:space="preserve">yang telah memberikan ijin kepada peneliti untuk menjadikan lokasi sebagai lahan penelitian, </w:t>
      </w:r>
      <w:r w:rsidRPr="00E52FB9">
        <w:rPr>
          <w:rFonts w:ascii="Tahoma" w:hAnsi="Tahoma" w:cs="Tahoma"/>
          <w:sz w:val="21"/>
          <w:szCs w:val="21"/>
          <w:lang w:val="en-ID"/>
        </w:rPr>
        <w:t>responden yang telah bersedia terlibat dalam penelitian ini dan Nur Aliya Arsyad, S.ST.,M.Keb yang telah membantu penyempurnaan artikel ini sehingga peneliti dapat menyelesaikan tepat waktu.</w:t>
      </w:r>
    </w:p>
    <w:p w:rsidR="009C4B1E" w:rsidRPr="00E52FB9" w:rsidRDefault="009C4B1E" w:rsidP="00E52FB9">
      <w:pPr>
        <w:spacing w:line="360" w:lineRule="auto"/>
        <w:rPr>
          <w:rFonts w:ascii="Tahoma" w:hAnsi="Tahoma" w:cs="Tahoma"/>
          <w:b/>
          <w:sz w:val="21"/>
          <w:szCs w:val="21"/>
          <w:lang w:val="en-ID"/>
        </w:rPr>
      </w:pPr>
    </w:p>
    <w:p w:rsidR="009C4B1E" w:rsidRPr="005D1AA7" w:rsidRDefault="009C4B1E" w:rsidP="005D1AA7">
      <w:pPr>
        <w:rPr>
          <w:rFonts w:ascii="Tahoma" w:hAnsi="Tahoma" w:cs="Tahoma"/>
          <w:color w:val="000000" w:themeColor="text1"/>
          <w:szCs w:val="21"/>
          <w:lang w:val="en-ID"/>
        </w:rPr>
      </w:pPr>
      <w:r w:rsidRPr="005D1AA7">
        <w:rPr>
          <w:rFonts w:ascii="Tahoma" w:hAnsi="Tahoma" w:cs="Tahoma"/>
          <w:b/>
          <w:szCs w:val="21"/>
        </w:rPr>
        <w:t>Referensi</w:t>
      </w:r>
      <w:r w:rsidRPr="005D1AA7">
        <w:rPr>
          <w:rFonts w:ascii="Tahoma" w:hAnsi="Tahoma" w:cs="Tahoma"/>
          <w:b/>
          <w:szCs w:val="21"/>
          <w:lang w:val="en-ID"/>
        </w:rPr>
        <w:t xml:space="preserve"> </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fldChar w:fldCharType="begin" w:fldLock="1"/>
      </w:r>
      <w:r w:rsidRPr="005D1AA7">
        <w:rPr>
          <w:rFonts w:ascii="Tahoma" w:hAnsi="Tahoma" w:cs="Tahoma"/>
          <w:noProof/>
          <w:sz w:val="20"/>
          <w:szCs w:val="21"/>
        </w:rPr>
        <w:instrText xml:space="preserve">ADDIN Mendeley Bibliography CSL_BIBLIOGRAPHY </w:instrText>
      </w:r>
      <w:r w:rsidRPr="005D1AA7">
        <w:rPr>
          <w:rFonts w:ascii="Tahoma" w:hAnsi="Tahoma" w:cs="Tahoma"/>
          <w:noProof/>
          <w:sz w:val="20"/>
          <w:szCs w:val="21"/>
        </w:rPr>
        <w:fldChar w:fldCharType="separate"/>
      </w:r>
      <w:r w:rsidRPr="005D1AA7">
        <w:rPr>
          <w:rFonts w:ascii="Tahoma" w:hAnsi="Tahoma" w:cs="Tahoma"/>
          <w:noProof/>
          <w:sz w:val="20"/>
          <w:szCs w:val="21"/>
        </w:rPr>
        <w:t xml:space="preserve">Ariyani, Farida, Widya Lestari, Nila Eza Fitria, and Eka Putri Primasari. 2021. “PERAN BIDAN DALAM PELAYANAN ANTENATAL PADA MASA PANDEMI COVID 19.” </w:t>
      </w:r>
      <w:r w:rsidRPr="005D1AA7">
        <w:rPr>
          <w:rFonts w:ascii="Tahoma" w:hAnsi="Tahoma" w:cs="Tahoma"/>
          <w:i/>
          <w:iCs/>
          <w:noProof/>
          <w:sz w:val="20"/>
          <w:szCs w:val="21"/>
        </w:rPr>
        <w:t>JURNAL KESEHATAN MERCUSUAR</w:t>
      </w:r>
      <w:r w:rsidRPr="005D1AA7">
        <w:rPr>
          <w:rFonts w:ascii="Tahoma" w:hAnsi="Tahoma" w:cs="Tahoma"/>
          <w:noProof/>
          <w:sz w:val="20"/>
          <w:szCs w:val="21"/>
        </w:rPr>
        <w:t xml:space="preserve"> 4(1).</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t xml:space="preserve">AYU, DESTA, and Anik Latifah. 2020. “Gambaran Faktor Yang Mempengaruhi Pelaksanaan Imunisasi TT Pada Ibu Hamil Di Pukesmas Ngrandu Kabupaten Ponorogo.” </w:t>
      </w:r>
      <w:r w:rsidRPr="005D1AA7">
        <w:rPr>
          <w:rFonts w:ascii="Tahoma" w:hAnsi="Tahoma" w:cs="Tahoma"/>
          <w:i/>
          <w:iCs/>
          <w:noProof/>
          <w:sz w:val="20"/>
          <w:szCs w:val="21"/>
        </w:rPr>
        <w:t>Journal of Health Sciences</w:t>
      </w:r>
      <w:r w:rsidRPr="005D1AA7">
        <w:rPr>
          <w:rFonts w:ascii="Tahoma" w:hAnsi="Tahoma" w:cs="Tahoma"/>
          <w:noProof/>
          <w:sz w:val="20"/>
          <w:szCs w:val="21"/>
        </w:rPr>
        <w:t xml:space="preserve"> 13(2).</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t xml:space="preserve">Eliagita, Choralina, Mika Oktarina, Nuril Absari, and Ira Yunita. 2021. “HUBUNGAN SUMBER INFORMASI DENGAN PEMBERIAN IMUNISASI TT PADA IBU HAMIL.” </w:t>
      </w:r>
      <w:r w:rsidRPr="005D1AA7">
        <w:rPr>
          <w:rFonts w:ascii="Tahoma" w:hAnsi="Tahoma" w:cs="Tahoma"/>
          <w:i/>
          <w:iCs/>
          <w:noProof/>
          <w:sz w:val="20"/>
          <w:szCs w:val="21"/>
        </w:rPr>
        <w:t>PREPOTIF : Jurnal Kesehatan Masyarakat</w:t>
      </w:r>
      <w:r w:rsidRPr="005D1AA7">
        <w:rPr>
          <w:rFonts w:ascii="Tahoma" w:hAnsi="Tahoma" w:cs="Tahoma"/>
          <w:noProof/>
          <w:sz w:val="20"/>
          <w:szCs w:val="21"/>
        </w:rPr>
        <w:t xml:space="preserve"> 5(2).</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t>HASIBUAN, M.SAID. 2016. “PENGEMBANGAN MEDIA PEMBELAJARAN BERBASIS MULTIMEDIA DENGAN.” (April).</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t xml:space="preserve">Musfirah, Musfirah, Muhammad Rifai, and Abdul Kadir Kilian. 2021. “Faktor Yang Memengaruhi Kepatuhan Imunisasi Tetanus Toksoid Ibu Hamil.” </w:t>
      </w:r>
      <w:r w:rsidRPr="005D1AA7">
        <w:rPr>
          <w:rFonts w:ascii="Tahoma" w:hAnsi="Tahoma" w:cs="Tahoma"/>
          <w:i/>
          <w:iCs/>
          <w:noProof/>
          <w:sz w:val="20"/>
          <w:szCs w:val="21"/>
        </w:rPr>
        <w:t>Jurnal Ilmiah Kesehatan Sandi Husada</w:t>
      </w:r>
      <w:r w:rsidRPr="005D1AA7">
        <w:rPr>
          <w:rFonts w:ascii="Tahoma" w:hAnsi="Tahoma" w:cs="Tahoma"/>
          <w:noProof/>
          <w:sz w:val="20"/>
          <w:szCs w:val="21"/>
        </w:rPr>
        <w:t xml:space="preserve"> 10(2).</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t xml:space="preserve">Pebrianti. 2019. “Hubungan Pengetahuan Dengan Kelengkapan Imunisasi Tetanus Toksoid Pada Ibu Hamil Trimester Iii Di Uptd Puskesmas Alosika.” </w:t>
      </w:r>
      <w:r w:rsidRPr="005D1AA7">
        <w:rPr>
          <w:rFonts w:ascii="Tahoma" w:hAnsi="Tahoma" w:cs="Tahoma"/>
          <w:i/>
          <w:iCs/>
          <w:noProof/>
          <w:sz w:val="20"/>
          <w:szCs w:val="21"/>
        </w:rPr>
        <w:t>Jurnal Kebidanan Vokasional</w:t>
      </w:r>
      <w:r w:rsidRPr="005D1AA7">
        <w:rPr>
          <w:rFonts w:ascii="Tahoma" w:hAnsi="Tahoma" w:cs="Tahoma"/>
          <w:noProof/>
          <w:sz w:val="20"/>
          <w:szCs w:val="21"/>
        </w:rPr>
        <w:t xml:space="preserve"> 4(1).</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t xml:space="preserve">Rosmeri. 2018. “Hubungan Pengetahuan Dan Sikap Ibu Hamil Terhadap Imunisasi Tetanus Toksoid.” </w:t>
      </w:r>
      <w:r w:rsidRPr="005D1AA7">
        <w:rPr>
          <w:rFonts w:ascii="Tahoma" w:hAnsi="Tahoma" w:cs="Tahoma"/>
          <w:i/>
          <w:iCs/>
          <w:noProof/>
          <w:sz w:val="20"/>
          <w:szCs w:val="21"/>
        </w:rPr>
        <w:t>Journal Of Midwifery Science</w:t>
      </w:r>
      <w:r w:rsidRPr="005D1AA7">
        <w:rPr>
          <w:rFonts w:ascii="Tahoma" w:hAnsi="Tahoma" w:cs="Tahoma"/>
          <w:noProof/>
          <w:sz w:val="20"/>
          <w:szCs w:val="21"/>
        </w:rPr>
        <w:t xml:space="preserve"> 2(2).</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t xml:space="preserve">Sokhiyatun, Luluk Hidayah, and Arinda Setiyani. 2016. “Hubungan Karakteristik Ibu Hamil Dengan Kelengkapan Imunisasi Tetanus Toksoid Di Wilayah Kerja Puskesmas Tahunan Jepara.” </w:t>
      </w:r>
      <w:r w:rsidRPr="005D1AA7">
        <w:rPr>
          <w:rFonts w:ascii="Tahoma" w:hAnsi="Tahoma" w:cs="Tahoma"/>
          <w:i/>
          <w:iCs/>
          <w:noProof/>
          <w:sz w:val="20"/>
          <w:szCs w:val="21"/>
        </w:rPr>
        <w:t>Jurnal Kebidanan</w:t>
      </w:r>
      <w:r w:rsidRPr="005D1AA7">
        <w:rPr>
          <w:rFonts w:ascii="Tahoma" w:hAnsi="Tahoma" w:cs="Tahoma"/>
          <w:noProof/>
          <w:sz w:val="20"/>
          <w:szCs w:val="21"/>
        </w:rPr>
        <w:t xml:space="preserve"> 5(1).</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t xml:space="preserve">Solin, Serta Yuni. 2018. “Hubungan Pengetahuan Dan Sikap Petugas Kesehatan Dengan Pelaksanaan Pelayanan Imunisasi Tetanus Toksoid Bagi Ibu Hamil Di Kabupaten Pakpak Bharat Tahun 2018.” </w:t>
      </w:r>
      <w:r w:rsidRPr="005D1AA7">
        <w:rPr>
          <w:rFonts w:ascii="Tahoma" w:hAnsi="Tahoma" w:cs="Tahoma"/>
          <w:i/>
          <w:iCs/>
          <w:noProof/>
          <w:sz w:val="20"/>
          <w:szCs w:val="21"/>
        </w:rPr>
        <w:t>Repositori Institusi USU</w:t>
      </w:r>
      <w:r w:rsidRPr="005D1AA7">
        <w:rPr>
          <w:rFonts w:ascii="Tahoma" w:hAnsi="Tahoma" w:cs="Tahoma"/>
          <w:noProof/>
          <w:sz w:val="20"/>
          <w:szCs w:val="21"/>
        </w:rPr>
        <w:t>.</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t xml:space="preserve">Wulandari, A., P. Wigati, and A. Sriatmi. 2017. “Analisis Pelayanan Antenatal Dan Faktor-Faktor Yang Berkaitan Dengan Cakupan Pelayanan Antenatal Oleh Bidan Desa Di Kabupaten Jember.” </w:t>
      </w:r>
      <w:r w:rsidRPr="005D1AA7">
        <w:rPr>
          <w:rFonts w:ascii="Tahoma" w:hAnsi="Tahoma" w:cs="Tahoma"/>
          <w:i/>
          <w:iCs/>
          <w:noProof/>
          <w:sz w:val="20"/>
          <w:szCs w:val="21"/>
        </w:rPr>
        <w:t>Jurnal Kesehatan Masyarakat (e-Journal)</w:t>
      </w:r>
      <w:r w:rsidRPr="005D1AA7">
        <w:rPr>
          <w:rFonts w:ascii="Tahoma" w:hAnsi="Tahoma" w:cs="Tahoma"/>
          <w:noProof/>
          <w:sz w:val="20"/>
          <w:szCs w:val="21"/>
        </w:rPr>
        <w:t xml:space="preserve"> 5(1): 14–23.</w:t>
      </w:r>
    </w:p>
    <w:p w:rsidR="009C4B1E" w:rsidRPr="005D1AA7" w:rsidRDefault="009C4B1E" w:rsidP="005D1AA7">
      <w:pPr>
        <w:adjustRightInd w:val="0"/>
        <w:ind w:left="480" w:hanging="480"/>
        <w:jc w:val="both"/>
        <w:rPr>
          <w:rFonts w:ascii="Tahoma" w:hAnsi="Tahoma" w:cs="Tahoma"/>
          <w:noProof/>
          <w:sz w:val="20"/>
          <w:szCs w:val="21"/>
        </w:rPr>
      </w:pPr>
      <w:r w:rsidRPr="005D1AA7">
        <w:rPr>
          <w:rFonts w:ascii="Tahoma" w:hAnsi="Tahoma" w:cs="Tahoma"/>
          <w:noProof/>
          <w:sz w:val="20"/>
          <w:szCs w:val="21"/>
        </w:rPr>
        <w:fldChar w:fldCharType="end"/>
      </w:r>
    </w:p>
    <w:p w:rsidR="009C4B1E" w:rsidRPr="00E52FB9" w:rsidRDefault="009C4B1E" w:rsidP="00E52FB9">
      <w:pPr>
        <w:spacing w:line="360" w:lineRule="auto"/>
        <w:jc w:val="both"/>
        <w:rPr>
          <w:rFonts w:ascii="Tahoma" w:hAnsi="Tahoma" w:cs="Tahoma"/>
          <w:sz w:val="21"/>
          <w:szCs w:val="21"/>
          <w:lang w:val="en-ID"/>
        </w:rPr>
      </w:pPr>
    </w:p>
    <w:p w:rsidR="00C41F35" w:rsidRPr="00E52FB9" w:rsidRDefault="00C41F35" w:rsidP="00E52FB9">
      <w:pPr>
        <w:spacing w:line="360" w:lineRule="auto"/>
        <w:rPr>
          <w:rFonts w:ascii="Tahoma" w:hAnsi="Tahoma" w:cs="Tahoma"/>
          <w:sz w:val="21"/>
          <w:szCs w:val="21"/>
        </w:rPr>
      </w:pPr>
    </w:p>
    <w:sectPr w:rsidR="00C41F35" w:rsidRPr="00E52FB9" w:rsidSect="005D1AA7">
      <w:headerReference w:type="even" r:id="rId21"/>
      <w:headerReference w:type="default" r:id="rId22"/>
      <w:footerReference w:type="even" r:id="rId23"/>
      <w:footerReference w:type="default" r:id="rId24"/>
      <w:headerReference w:type="first" r:id="rId25"/>
      <w:footerReference w:type="first" r:id="rId26"/>
      <w:pgSz w:w="11900" w:h="16840"/>
      <w:pgMar w:top="1440" w:right="1440" w:bottom="1440" w:left="1440" w:header="719" w:footer="791" w:gutter="0"/>
      <w:pgNumType w:start="60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735" w:rsidRDefault="00362735">
      <w:r>
        <w:separator/>
      </w:r>
    </w:p>
  </w:endnote>
  <w:endnote w:type="continuationSeparator" w:id="0">
    <w:p w:rsidR="00362735" w:rsidRDefault="0036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320804"/>
      <w:docPartObj>
        <w:docPartGallery w:val="Page Numbers (Bottom of Page)"/>
        <w:docPartUnique/>
      </w:docPartObj>
    </w:sdtPr>
    <w:sdtEndPr>
      <w:rPr>
        <w:rFonts w:asciiTheme="minorHAnsi" w:hAnsiTheme="minorHAnsi" w:cstheme="minorHAnsi"/>
        <w:noProof/>
      </w:rPr>
    </w:sdtEndPr>
    <w:sdtContent>
      <w:p w:rsidR="001C0F05" w:rsidRPr="00F9460C" w:rsidRDefault="001C0F05">
        <w:pPr>
          <w:pStyle w:val="Footer"/>
          <w:rPr>
            <w:rFonts w:asciiTheme="minorHAnsi" w:hAnsiTheme="minorHAnsi" w:cstheme="minorHAnsi"/>
          </w:rPr>
        </w:pPr>
        <w:r w:rsidRPr="00F9460C">
          <w:rPr>
            <w:rFonts w:asciiTheme="minorHAnsi" w:hAnsiTheme="minorHAnsi" w:cstheme="minorHAnsi"/>
          </w:rPr>
          <w:t xml:space="preserve">Page | </w:t>
        </w:r>
        <w:r w:rsidRPr="00F9460C">
          <w:rPr>
            <w:rFonts w:asciiTheme="minorHAnsi" w:hAnsiTheme="minorHAnsi" w:cstheme="minorHAnsi"/>
          </w:rPr>
          <w:fldChar w:fldCharType="begin"/>
        </w:r>
        <w:r w:rsidRPr="00F9460C">
          <w:rPr>
            <w:rFonts w:asciiTheme="minorHAnsi" w:hAnsiTheme="minorHAnsi" w:cstheme="minorHAnsi"/>
          </w:rPr>
          <w:instrText xml:space="preserve"> PAGE   \* MERGEFORMAT </w:instrText>
        </w:r>
        <w:r w:rsidRPr="00F9460C">
          <w:rPr>
            <w:rFonts w:asciiTheme="minorHAnsi" w:hAnsiTheme="minorHAnsi" w:cstheme="minorHAnsi"/>
          </w:rPr>
          <w:fldChar w:fldCharType="separate"/>
        </w:r>
        <w:r>
          <w:rPr>
            <w:rFonts w:asciiTheme="minorHAnsi" w:hAnsiTheme="minorHAnsi" w:cstheme="minorHAnsi"/>
            <w:noProof/>
          </w:rPr>
          <w:t>568</w:t>
        </w:r>
        <w:r w:rsidRPr="00F9460C">
          <w:rPr>
            <w:rFonts w:asciiTheme="minorHAnsi" w:hAnsiTheme="minorHAnsi" w:cstheme="minorHAnsi"/>
            <w:noProof/>
          </w:rPr>
          <w:fldChar w:fldCharType="end"/>
        </w:r>
      </w:p>
    </w:sdtContent>
  </w:sdt>
  <w:p w:rsidR="001C0F05" w:rsidRDefault="001C0F05">
    <w:pPr>
      <w:pStyle w:val="BodyText"/>
      <w:spacing w:line="14" w:lineRule="auto"/>
      <w:rPr>
        <w:sz w:val="20"/>
      </w:rPr>
    </w:pPr>
  </w:p>
  <w:p w:rsidR="001C0F05" w:rsidRDefault="001C0F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501957"/>
      <w:docPartObj>
        <w:docPartGallery w:val="Page Numbers (Bottom of Page)"/>
        <w:docPartUnique/>
      </w:docPartObj>
    </w:sdtPr>
    <w:sdtEndPr>
      <w:rPr>
        <w:rFonts w:asciiTheme="minorHAnsi" w:hAnsiTheme="minorHAnsi" w:cstheme="minorHAnsi"/>
        <w:noProof/>
      </w:rPr>
    </w:sdtEndPr>
    <w:sdtContent>
      <w:p w:rsidR="001C0F05" w:rsidRPr="00C41F35" w:rsidRDefault="001C0F05">
        <w:pPr>
          <w:pStyle w:val="Footer"/>
          <w:rPr>
            <w:rFonts w:asciiTheme="minorHAnsi" w:hAnsiTheme="minorHAnsi" w:cstheme="minorHAnsi"/>
          </w:rPr>
        </w:pPr>
        <w:r w:rsidRPr="00C41F35">
          <w:rPr>
            <w:rFonts w:asciiTheme="minorHAnsi" w:hAnsiTheme="minorHAnsi" w:cstheme="minorHAnsi"/>
          </w:rPr>
          <w:t xml:space="preserve">Page | </w:t>
        </w:r>
        <w:r w:rsidRPr="00C41F35">
          <w:rPr>
            <w:rFonts w:asciiTheme="minorHAnsi" w:hAnsiTheme="minorHAnsi" w:cstheme="minorHAnsi"/>
          </w:rPr>
          <w:fldChar w:fldCharType="begin"/>
        </w:r>
        <w:r w:rsidRPr="00C41F35">
          <w:rPr>
            <w:rFonts w:asciiTheme="minorHAnsi" w:hAnsiTheme="minorHAnsi" w:cstheme="minorHAnsi"/>
          </w:rPr>
          <w:instrText xml:space="preserve"> PAGE   \* MERGEFORMAT </w:instrText>
        </w:r>
        <w:r w:rsidRPr="00C41F35">
          <w:rPr>
            <w:rFonts w:asciiTheme="minorHAnsi" w:hAnsiTheme="minorHAnsi" w:cstheme="minorHAnsi"/>
          </w:rPr>
          <w:fldChar w:fldCharType="separate"/>
        </w:r>
        <w:r w:rsidR="0059630D">
          <w:rPr>
            <w:rFonts w:asciiTheme="minorHAnsi" w:hAnsiTheme="minorHAnsi" w:cstheme="minorHAnsi"/>
            <w:noProof/>
          </w:rPr>
          <w:t>616</w:t>
        </w:r>
        <w:r w:rsidRPr="00C41F35">
          <w:rPr>
            <w:rFonts w:asciiTheme="minorHAnsi" w:hAnsiTheme="minorHAnsi" w:cstheme="minorHAnsi"/>
            <w:noProof/>
          </w:rPr>
          <w:fldChar w:fldCharType="end"/>
        </w:r>
      </w:p>
    </w:sdtContent>
  </w:sdt>
  <w:p w:rsidR="001C0F05" w:rsidRDefault="001C0F05">
    <w:pPr>
      <w:pStyle w:val="BodyText"/>
      <w:spacing w:line="14" w:lineRule="auto"/>
      <w:rPr>
        <w:sz w:val="20"/>
      </w:rPr>
    </w:pPr>
  </w:p>
  <w:p w:rsidR="001C0F05" w:rsidRDefault="001C0F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054230"/>
      <w:docPartObj>
        <w:docPartGallery w:val="Page Numbers (Bottom of Page)"/>
        <w:docPartUnique/>
      </w:docPartObj>
    </w:sdtPr>
    <w:sdtEndPr>
      <w:rPr>
        <w:rFonts w:asciiTheme="minorHAnsi" w:hAnsiTheme="minorHAnsi" w:cstheme="minorHAnsi"/>
        <w:noProof/>
      </w:rPr>
    </w:sdtEndPr>
    <w:sdtContent>
      <w:p w:rsidR="001C0F05" w:rsidRPr="00C41F35" w:rsidRDefault="001C0F05">
        <w:pPr>
          <w:pStyle w:val="Footer"/>
          <w:rPr>
            <w:rFonts w:asciiTheme="minorHAnsi" w:hAnsiTheme="minorHAnsi" w:cstheme="minorHAnsi"/>
          </w:rPr>
        </w:pPr>
        <w:r w:rsidRPr="00C41F35">
          <w:rPr>
            <w:rFonts w:asciiTheme="minorHAnsi" w:hAnsiTheme="minorHAnsi" w:cstheme="minorHAnsi"/>
          </w:rPr>
          <w:t xml:space="preserve">Page | </w:t>
        </w:r>
        <w:r w:rsidRPr="00C41F35">
          <w:rPr>
            <w:rFonts w:asciiTheme="minorHAnsi" w:hAnsiTheme="minorHAnsi" w:cstheme="minorHAnsi"/>
          </w:rPr>
          <w:fldChar w:fldCharType="begin"/>
        </w:r>
        <w:r w:rsidRPr="00C41F35">
          <w:rPr>
            <w:rFonts w:asciiTheme="minorHAnsi" w:hAnsiTheme="minorHAnsi" w:cstheme="minorHAnsi"/>
          </w:rPr>
          <w:instrText xml:space="preserve"> PAGE   \* MERGEFORMAT </w:instrText>
        </w:r>
        <w:r w:rsidRPr="00C41F35">
          <w:rPr>
            <w:rFonts w:asciiTheme="minorHAnsi" w:hAnsiTheme="minorHAnsi" w:cstheme="minorHAnsi"/>
          </w:rPr>
          <w:fldChar w:fldCharType="separate"/>
        </w:r>
        <w:r w:rsidR="00362735">
          <w:rPr>
            <w:rFonts w:asciiTheme="minorHAnsi" w:hAnsiTheme="minorHAnsi" w:cstheme="minorHAnsi"/>
            <w:noProof/>
          </w:rPr>
          <w:t>607</w:t>
        </w:r>
        <w:r w:rsidRPr="00C41F35">
          <w:rPr>
            <w:rFonts w:asciiTheme="minorHAnsi" w:hAnsiTheme="minorHAnsi" w:cstheme="minorHAnsi"/>
            <w:noProof/>
          </w:rPr>
          <w:fldChar w:fldCharType="end"/>
        </w:r>
      </w:p>
    </w:sdtContent>
  </w:sdt>
  <w:p w:rsidR="001C0F05" w:rsidRDefault="001C0F05">
    <w:pPr>
      <w:pStyle w:val="Footer"/>
    </w:pPr>
  </w:p>
  <w:p w:rsidR="001C0F05" w:rsidRDefault="001C0F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735" w:rsidRDefault="00362735">
      <w:r>
        <w:separator/>
      </w:r>
    </w:p>
  </w:footnote>
  <w:footnote w:type="continuationSeparator" w:id="0">
    <w:p w:rsidR="00362735" w:rsidRDefault="00362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05" w:rsidRDefault="001C0F05" w:rsidP="00FB3EE0">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Jurnal Multidisiplin Ilmu</w:t>
    </w:r>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1</w:t>
    </w:r>
    <w:r>
      <w:rPr>
        <w:rFonts w:ascii="Tahoma" w:hAnsi="Tahoma" w:cs="Tahoma"/>
        <w:iCs/>
        <w:sz w:val="18"/>
        <w:szCs w:val="20"/>
      </w:rPr>
      <w:t xml:space="preserve">, No. </w:t>
    </w:r>
    <w:r>
      <w:rPr>
        <w:rFonts w:ascii="Tahoma" w:hAnsi="Tahoma" w:cs="Tahoma"/>
        <w:iCs/>
        <w:sz w:val="18"/>
        <w:szCs w:val="20"/>
        <w:lang w:val="en-US"/>
      </w:rPr>
      <w:t>4</w:t>
    </w:r>
    <w:r>
      <w:rPr>
        <w:rFonts w:ascii="Tahoma" w:hAnsi="Tahoma" w:cs="Tahoma"/>
        <w:iCs/>
        <w:sz w:val="18"/>
        <w:szCs w:val="20"/>
      </w:rPr>
      <w:t xml:space="preserve">, </w:t>
    </w:r>
    <w:r>
      <w:rPr>
        <w:rFonts w:ascii="Tahoma" w:hAnsi="Tahoma" w:cs="Tahoma"/>
        <w:iCs/>
        <w:sz w:val="18"/>
        <w:szCs w:val="20"/>
        <w:lang w:val="en-ID"/>
      </w:rPr>
      <w:t>Bulan Desember Tahun</w:t>
    </w:r>
    <w:r>
      <w:rPr>
        <w:rFonts w:ascii="Tahoma" w:hAnsi="Tahoma" w:cs="Tahoma"/>
        <w:iCs/>
        <w:color w:val="000000"/>
        <w:sz w:val="18"/>
        <w:szCs w:val="20"/>
        <w:lang w:val="en-ID"/>
      </w:rPr>
      <w:t xml:space="preserve"> 2022</w:t>
    </w:r>
  </w:p>
  <w:p w:rsidR="001C0F05" w:rsidRPr="0080470D" w:rsidRDefault="001C0F05" w:rsidP="00FB3EE0">
    <w:pPr>
      <w:pStyle w:val="Header"/>
      <w:rPr>
        <w:sz w:val="18"/>
      </w:rPr>
    </w:pPr>
    <w:r w:rsidRPr="0003324C">
      <w:rPr>
        <w:rFonts w:ascii="Tahoma" w:hAnsi="Tahoma" w:cs="Tahoma"/>
        <w:color w:val="000000"/>
        <w:sz w:val="18"/>
      </w:rPr>
      <w:t>e-ISSN: 2828-6863</w:t>
    </w:r>
  </w:p>
  <w:p w:rsidR="001C0F05" w:rsidRPr="00FB3EE0" w:rsidRDefault="001C0F05" w:rsidP="00FB3E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05" w:rsidRDefault="001C0F05" w:rsidP="00FB3EE0">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Jurnal Multidisiplin Ilmu</w:t>
    </w:r>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1</w:t>
    </w:r>
    <w:r>
      <w:rPr>
        <w:rFonts w:ascii="Tahoma" w:hAnsi="Tahoma" w:cs="Tahoma"/>
        <w:iCs/>
        <w:sz w:val="18"/>
        <w:szCs w:val="20"/>
      </w:rPr>
      <w:t xml:space="preserve">, No. </w:t>
    </w:r>
    <w:r>
      <w:rPr>
        <w:rFonts w:ascii="Tahoma" w:hAnsi="Tahoma" w:cs="Tahoma"/>
        <w:iCs/>
        <w:sz w:val="18"/>
        <w:szCs w:val="20"/>
        <w:lang w:val="en-US"/>
      </w:rPr>
      <w:t>4</w:t>
    </w:r>
    <w:r>
      <w:rPr>
        <w:rFonts w:ascii="Tahoma" w:hAnsi="Tahoma" w:cs="Tahoma"/>
        <w:iCs/>
        <w:sz w:val="18"/>
        <w:szCs w:val="20"/>
      </w:rPr>
      <w:t xml:space="preserve">, </w:t>
    </w:r>
    <w:r>
      <w:rPr>
        <w:rFonts w:ascii="Tahoma" w:hAnsi="Tahoma" w:cs="Tahoma"/>
        <w:iCs/>
        <w:sz w:val="18"/>
        <w:szCs w:val="20"/>
        <w:lang w:val="en-ID"/>
      </w:rPr>
      <w:t>Bulan Desember Tahun</w:t>
    </w:r>
    <w:r>
      <w:rPr>
        <w:rFonts w:ascii="Tahoma" w:hAnsi="Tahoma" w:cs="Tahoma"/>
        <w:iCs/>
        <w:color w:val="000000"/>
        <w:sz w:val="18"/>
        <w:szCs w:val="20"/>
        <w:lang w:val="en-ID"/>
      </w:rPr>
      <w:t xml:space="preserve"> 2022</w:t>
    </w:r>
  </w:p>
  <w:p w:rsidR="001C0F05" w:rsidRPr="00FB3EE0" w:rsidRDefault="001C0F05">
    <w:pPr>
      <w:pStyle w:val="Header"/>
      <w:rPr>
        <w:lang w:val="en-ID"/>
      </w:rPr>
    </w:pPr>
  </w:p>
  <w:p w:rsidR="001C0F05" w:rsidRDefault="001C0F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05" w:rsidRDefault="001C0F05" w:rsidP="00C41F35">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Jurnal Multidisiplin Ilmu</w:t>
    </w:r>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1</w:t>
    </w:r>
    <w:r>
      <w:rPr>
        <w:rFonts w:ascii="Tahoma" w:hAnsi="Tahoma" w:cs="Tahoma"/>
        <w:iCs/>
        <w:sz w:val="18"/>
        <w:szCs w:val="20"/>
      </w:rPr>
      <w:t xml:space="preserve">, No. </w:t>
    </w:r>
    <w:r>
      <w:rPr>
        <w:rFonts w:ascii="Tahoma" w:hAnsi="Tahoma" w:cs="Tahoma"/>
        <w:iCs/>
        <w:sz w:val="18"/>
        <w:szCs w:val="20"/>
        <w:lang w:val="en-US"/>
      </w:rPr>
      <w:t>4</w:t>
    </w:r>
    <w:r>
      <w:rPr>
        <w:rFonts w:ascii="Tahoma" w:hAnsi="Tahoma" w:cs="Tahoma"/>
        <w:iCs/>
        <w:sz w:val="18"/>
        <w:szCs w:val="20"/>
      </w:rPr>
      <w:t xml:space="preserve">, </w:t>
    </w:r>
    <w:r>
      <w:rPr>
        <w:rFonts w:ascii="Tahoma" w:hAnsi="Tahoma" w:cs="Tahoma"/>
        <w:iCs/>
        <w:sz w:val="18"/>
        <w:szCs w:val="20"/>
        <w:lang w:val="en-ID"/>
      </w:rPr>
      <w:t>Bulan Desember Tahun</w:t>
    </w:r>
    <w:r>
      <w:rPr>
        <w:rFonts w:ascii="Tahoma" w:hAnsi="Tahoma" w:cs="Tahoma"/>
        <w:iCs/>
        <w:color w:val="000000"/>
        <w:sz w:val="18"/>
        <w:szCs w:val="20"/>
        <w:lang w:val="en-ID"/>
      </w:rPr>
      <w:t xml:space="preserve"> 2022</w:t>
    </w:r>
  </w:p>
  <w:p w:rsidR="001C0F05" w:rsidRPr="0080470D" w:rsidRDefault="001C0F05" w:rsidP="00C41F35">
    <w:pPr>
      <w:pStyle w:val="Header"/>
      <w:rPr>
        <w:sz w:val="18"/>
      </w:rPr>
    </w:pPr>
    <w:r w:rsidRPr="0003324C">
      <w:rPr>
        <w:rFonts w:ascii="Tahoma" w:hAnsi="Tahoma" w:cs="Tahoma"/>
        <w:color w:val="000000"/>
        <w:sz w:val="18"/>
      </w:rPr>
      <w:t>e-ISSN: 2828-6863</w:t>
    </w:r>
  </w:p>
  <w:p w:rsidR="001C0F05" w:rsidRDefault="001C0F05">
    <w:pPr>
      <w:pStyle w:val="Header"/>
    </w:pPr>
  </w:p>
  <w:p w:rsidR="001C0F05" w:rsidRDefault="001C0F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B77"/>
    <w:multiLevelType w:val="hybridMultilevel"/>
    <w:tmpl w:val="43407978"/>
    <w:lvl w:ilvl="0" w:tplc="4CD85014">
      <w:start w:val="1"/>
      <w:numFmt w:val="decimal"/>
      <w:lvlText w:val="%1."/>
      <w:lvlJc w:val="left"/>
      <w:pPr>
        <w:ind w:left="460" w:hanging="283"/>
        <w:jc w:val="right"/>
      </w:pPr>
      <w:rPr>
        <w:rFonts w:ascii="Times New Roman" w:eastAsia="Times New Roman" w:hAnsi="Times New Roman" w:cs="Times New Roman" w:hint="default"/>
        <w:b/>
        <w:bCs/>
        <w:w w:val="100"/>
        <w:sz w:val="24"/>
        <w:szCs w:val="24"/>
        <w:lang w:val="id" w:eastAsia="en-US" w:bidi="ar-SA"/>
      </w:rPr>
    </w:lvl>
    <w:lvl w:ilvl="1" w:tplc="61AA4604">
      <w:numFmt w:val="bullet"/>
      <w:lvlText w:val="•"/>
      <w:lvlJc w:val="left"/>
      <w:pPr>
        <w:ind w:left="1350" w:hanging="283"/>
      </w:pPr>
      <w:rPr>
        <w:rFonts w:hint="default"/>
        <w:lang w:val="id" w:eastAsia="en-US" w:bidi="ar-SA"/>
      </w:rPr>
    </w:lvl>
    <w:lvl w:ilvl="2" w:tplc="54BC2C0A">
      <w:numFmt w:val="bullet"/>
      <w:lvlText w:val="•"/>
      <w:lvlJc w:val="left"/>
      <w:pPr>
        <w:ind w:left="2240" w:hanging="283"/>
      </w:pPr>
      <w:rPr>
        <w:rFonts w:hint="default"/>
        <w:lang w:val="id" w:eastAsia="en-US" w:bidi="ar-SA"/>
      </w:rPr>
    </w:lvl>
    <w:lvl w:ilvl="3" w:tplc="FFD43462">
      <w:numFmt w:val="bullet"/>
      <w:lvlText w:val="•"/>
      <w:lvlJc w:val="left"/>
      <w:pPr>
        <w:ind w:left="3130" w:hanging="283"/>
      </w:pPr>
      <w:rPr>
        <w:rFonts w:hint="default"/>
        <w:lang w:val="id" w:eastAsia="en-US" w:bidi="ar-SA"/>
      </w:rPr>
    </w:lvl>
    <w:lvl w:ilvl="4" w:tplc="114E402E">
      <w:numFmt w:val="bullet"/>
      <w:lvlText w:val="•"/>
      <w:lvlJc w:val="left"/>
      <w:pPr>
        <w:ind w:left="4020" w:hanging="283"/>
      </w:pPr>
      <w:rPr>
        <w:rFonts w:hint="default"/>
        <w:lang w:val="id" w:eastAsia="en-US" w:bidi="ar-SA"/>
      </w:rPr>
    </w:lvl>
    <w:lvl w:ilvl="5" w:tplc="765E9142">
      <w:numFmt w:val="bullet"/>
      <w:lvlText w:val="•"/>
      <w:lvlJc w:val="left"/>
      <w:pPr>
        <w:ind w:left="4910" w:hanging="283"/>
      </w:pPr>
      <w:rPr>
        <w:rFonts w:hint="default"/>
        <w:lang w:val="id" w:eastAsia="en-US" w:bidi="ar-SA"/>
      </w:rPr>
    </w:lvl>
    <w:lvl w:ilvl="6" w:tplc="10BC5F18">
      <w:numFmt w:val="bullet"/>
      <w:lvlText w:val="•"/>
      <w:lvlJc w:val="left"/>
      <w:pPr>
        <w:ind w:left="5800" w:hanging="283"/>
      </w:pPr>
      <w:rPr>
        <w:rFonts w:hint="default"/>
        <w:lang w:val="id" w:eastAsia="en-US" w:bidi="ar-SA"/>
      </w:rPr>
    </w:lvl>
    <w:lvl w:ilvl="7" w:tplc="98AA45D4">
      <w:numFmt w:val="bullet"/>
      <w:lvlText w:val="•"/>
      <w:lvlJc w:val="left"/>
      <w:pPr>
        <w:ind w:left="6690" w:hanging="283"/>
      </w:pPr>
      <w:rPr>
        <w:rFonts w:hint="default"/>
        <w:lang w:val="id" w:eastAsia="en-US" w:bidi="ar-SA"/>
      </w:rPr>
    </w:lvl>
    <w:lvl w:ilvl="8" w:tplc="52F4E6DC">
      <w:numFmt w:val="bullet"/>
      <w:lvlText w:val="•"/>
      <w:lvlJc w:val="left"/>
      <w:pPr>
        <w:ind w:left="7580" w:hanging="283"/>
      </w:pPr>
      <w:rPr>
        <w:rFonts w:hint="default"/>
        <w:lang w:val="id" w:eastAsia="en-US" w:bidi="ar-SA"/>
      </w:rPr>
    </w:lvl>
  </w:abstractNum>
  <w:abstractNum w:abstractNumId="1">
    <w:nsid w:val="16A57E0D"/>
    <w:multiLevelType w:val="hybridMultilevel"/>
    <w:tmpl w:val="0BA88F5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80A7666"/>
    <w:multiLevelType w:val="hybridMultilevel"/>
    <w:tmpl w:val="C5B0A63E"/>
    <w:lvl w:ilvl="0" w:tplc="ED380762">
      <w:start w:val="1"/>
      <w:numFmt w:val="decimal"/>
      <w:lvlText w:val="%1."/>
      <w:lvlJc w:val="left"/>
      <w:pPr>
        <w:ind w:left="78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9F753E7"/>
    <w:multiLevelType w:val="hybridMultilevel"/>
    <w:tmpl w:val="1204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076E7"/>
    <w:multiLevelType w:val="hybridMultilevel"/>
    <w:tmpl w:val="078CFC60"/>
    <w:lvl w:ilvl="0" w:tplc="882EBFA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23CC0C57"/>
    <w:multiLevelType w:val="multilevel"/>
    <w:tmpl w:val="0B5C1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FF14BC"/>
    <w:multiLevelType w:val="multilevel"/>
    <w:tmpl w:val="3F16B0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3CC5946"/>
    <w:multiLevelType w:val="multilevel"/>
    <w:tmpl w:val="48F2CE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08E55D4"/>
    <w:multiLevelType w:val="hybridMultilevel"/>
    <w:tmpl w:val="A940833E"/>
    <w:lvl w:ilvl="0" w:tplc="57A265E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nsid w:val="424750C8"/>
    <w:multiLevelType w:val="hybridMultilevel"/>
    <w:tmpl w:val="F7F4FE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403731C"/>
    <w:multiLevelType w:val="hybridMultilevel"/>
    <w:tmpl w:val="ABB02E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091393"/>
    <w:multiLevelType w:val="hybridMultilevel"/>
    <w:tmpl w:val="6A90B63C"/>
    <w:lvl w:ilvl="0" w:tplc="9A426E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9947338"/>
    <w:multiLevelType w:val="multilevel"/>
    <w:tmpl w:val="1B5A9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CD7584"/>
    <w:multiLevelType w:val="hybridMultilevel"/>
    <w:tmpl w:val="4E742A5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5497716C"/>
    <w:multiLevelType w:val="hybridMultilevel"/>
    <w:tmpl w:val="07884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546889"/>
    <w:multiLevelType w:val="hybridMultilevel"/>
    <w:tmpl w:val="7DAEDD0A"/>
    <w:lvl w:ilvl="0" w:tplc="EB248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7C6627"/>
    <w:multiLevelType w:val="hybridMultilevel"/>
    <w:tmpl w:val="5C4407E8"/>
    <w:lvl w:ilvl="0" w:tplc="C0CCC37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5D0375C3"/>
    <w:multiLevelType w:val="hybridMultilevel"/>
    <w:tmpl w:val="002298B6"/>
    <w:lvl w:ilvl="0" w:tplc="7B1454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EF63DAC"/>
    <w:multiLevelType w:val="hybridMultilevel"/>
    <w:tmpl w:val="EDC67EE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20072B5"/>
    <w:multiLevelType w:val="hybridMultilevel"/>
    <w:tmpl w:val="158A942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64C231B2"/>
    <w:multiLevelType w:val="hybridMultilevel"/>
    <w:tmpl w:val="9078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1343C"/>
    <w:multiLevelType w:val="multilevel"/>
    <w:tmpl w:val="39F4B9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33B7D2D"/>
    <w:multiLevelType w:val="multilevel"/>
    <w:tmpl w:val="D7E873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5045B9E"/>
    <w:multiLevelType w:val="hybridMultilevel"/>
    <w:tmpl w:val="39607EFA"/>
    <w:lvl w:ilvl="0" w:tplc="A58EC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A4C0F"/>
    <w:multiLevelType w:val="hybridMultilevel"/>
    <w:tmpl w:val="DC2AD692"/>
    <w:lvl w:ilvl="0" w:tplc="AEEE6D1A">
      <w:start w:val="1"/>
      <w:numFmt w:val="decimal"/>
      <w:lvlText w:val="%1."/>
      <w:lvlJc w:val="left"/>
      <w:pPr>
        <w:ind w:left="644" w:hanging="360"/>
      </w:pPr>
      <w:rPr>
        <w:b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num>
  <w:num w:numId="2">
    <w:abstractNumId w:val="13"/>
  </w:num>
  <w:num w:numId="3">
    <w:abstractNumId w:val="19"/>
  </w:num>
  <w:num w:numId="4">
    <w:abstractNumId w:val="3"/>
  </w:num>
  <w:num w:numId="5">
    <w:abstractNumId w:val="10"/>
  </w:num>
  <w:num w:numId="6">
    <w:abstractNumId w:val="1"/>
  </w:num>
  <w:num w:numId="7">
    <w:abstractNumId w:val="2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2"/>
  </w:num>
  <w:num w:numId="11">
    <w:abstractNumId w:val="7"/>
  </w:num>
  <w:num w:numId="12">
    <w:abstractNumId w:val="12"/>
  </w:num>
  <w:num w:numId="13">
    <w:abstractNumId w:val="6"/>
  </w:num>
  <w:num w:numId="14">
    <w:abstractNumId w:val="15"/>
  </w:num>
  <w:num w:numId="15">
    <w:abstractNumId w:val="11"/>
  </w:num>
  <w:num w:numId="16">
    <w:abstractNumId w:val="14"/>
  </w:num>
  <w:num w:numId="17">
    <w:abstractNumId w:val="16"/>
  </w:num>
  <w:num w:numId="18">
    <w:abstractNumId w:val="4"/>
  </w:num>
  <w:num w:numId="19">
    <w:abstractNumId w:val="8"/>
  </w:num>
  <w:num w:numId="20">
    <w:abstractNumId w:val="20"/>
  </w:num>
  <w:num w:numId="21">
    <w:abstractNumId w:val="5"/>
  </w:num>
  <w:num w:numId="22">
    <w:abstractNumId w:val="1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77088"/>
    <w:rsid w:val="0000628A"/>
    <w:rsid w:val="00015F5D"/>
    <w:rsid w:val="00044296"/>
    <w:rsid w:val="000543F1"/>
    <w:rsid w:val="000A74C5"/>
    <w:rsid w:val="000E2523"/>
    <w:rsid w:val="001004B7"/>
    <w:rsid w:val="00100B15"/>
    <w:rsid w:val="001479F7"/>
    <w:rsid w:val="001741B4"/>
    <w:rsid w:val="0018610D"/>
    <w:rsid w:val="001C0F05"/>
    <w:rsid w:val="001D462E"/>
    <w:rsid w:val="00205F03"/>
    <w:rsid w:val="002217F5"/>
    <w:rsid w:val="002F33D9"/>
    <w:rsid w:val="003132CA"/>
    <w:rsid w:val="00362735"/>
    <w:rsid w:val="003A20A6"/>
    <w:rsid w:val="0041008C"/>
    <w:rsid w:val="004A2B73"/>
    <w:rsid w:val="004C1BE3"/>
    <w:rsid w:val="004F1903"/>
    <w:rsid w:val="00530057"/>
    <w:rsid w:val="00541299"/>
    <w:rsid w:val="0059630D"/>
    <w:rsid w:val="005D1AA7"/>
    <w:rsid w:val="005F1012"/>
    <w:rsid w:val="00610C8D"/>
    <w:rsid w:val="006424CD"/>
    <w:rsid w:val="00647CFF"/>
    <w:rsid w:val="00692AEA"/>
    <w:rsid w:val="006D4FC6"/>
    <w:rsid w:val="0073321C"/>
    <w:rsid w:val="00755AEC"/>
    <w:rsid w:val="007709F7"/>
    <w:rsid w:val="00777088"/>
    <w:rsid w:val="007A06D6"/>
    <w:rsid w:val="007A32E7"/>
    <w:rsid w:val="007D4269"/>
    <w:rsid w:val="007E2FAF"/>
    <w:rsid w:val="007F5A21"/>
    <w:rsid w:val="00812CE9"/>
    <w:rsid w:val="00821AA0"/>
    <w:rsid w:val="00864B02"/>
    <w:rsid w:val="008874B1"/>
    <w:rsid w:val="00892CBA"/>
    <w:rsid w:val="008F205D"/>
    <w:rsid w:val="009109F3"/>
    <w:rsid w:val="009200EC"/>
    <w:rsid w:val="00950D39"/>
    <w:rsid w:val="0095204D"/>
    <w:rsid w:val="00955F97"/>
    <w:rsid w:val="009C3719"/>
    <w:rsid w:val="009C4B1E"/>
    <w:rsid w:val="00A457DC"/>
    <w:rsid w:val="00AC43E4"/>
    <w:rsid w:val="00BB1115"/>
    <w:rsid w:val="00BD5EA4"/>
    <w:rsid w:val="00BD618B"/>
    <w:rsid w:val="00BE3269"/>
    <w:rsid w:val="00C17A6D"/>
    <w:rsid w:val="00C36E33"/>
    <w:rsid w:val="00C41F35"/>
    <w:rsid w:val="00C5176D"/>
    <w:rsid w:val="00C5179B"/>
    <w:rsid w:val="00CA7D80"/>
    <w:rsid w:val="00D000A0"/>
    <w:rsid w:val="00D310AF"/>
    <w:rsid w:val="00D52005"/>
    <w:rsid w:val="00D65C9C"/>
    <w:rsid w:val="00D935FC"/>
    <w:rsid w:val="00DA3C4F"/>
    <w:rsid w:val="00DC101D"/>
    <w:rsid w:val="00DC394B"/>
    <w:rsid w:val="00DF55A7"/>
    <w:rsid w:val="00E317AE"/>
    <w:rsid w:val="00E4229C"/>
    <w:rsid w:val="00E52FB9"/>
    <w:rsid w:val="00E62424"/>
    <w:rsid w:val="00E92865"/>
    <w:rsid w:val="00EA045C"/>
    <w:rsid w:val="00EB2E65"/>
    <w:rsid w:val="00F217F2"/>
    <w:rsid w:val="00F431BD"/>
    <w:rsid w:val="00F57397"/>
    <w:rsid w:val="00F61DA9"/>
    <w:rsid w:val="00F772B0"/>
    <w:rsid w:val="00F9460C"/>
    <w:rsid w:val="00FB3EE0"/>
    <w:rsid w:val="00FF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1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Colorful List - Accent 11,List Paragraph1,Body of text+1,Body of text+2,Body of text+3,List Paragraph11,Heading 1 Char1,UGEX'Z,spasi 2 taiiii,skripsi,Body Text Char1,Char Char2,List Paragraph2,Medium Grid 1 - Accent 21,awal"/>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44296"/>
    <w:rPr>
      <w:sz w:val="20"/>
      <w:szCs w:val="20"/>
      <w:lang w:val="en-ID"/>
    </w:rPr>
  </w:style>
  <w:style w:type="character" w:styleId="FootnoteReference">
    <w:name w:val="footnote reference"/>
    <w:basedOn w:val="DefaultParagraphFont"/>
    <w:uiPriority w:val="99"/>
    <w:semiHidden/>
    <w:unhideWhenUsed/>
    <w:rsid w:val="00044296"/>
    <w:rPr>
      <w:vertAlign w:val="superscript"/>
    </w:rPr>
  </w:style>
  <w:style w:type="character" w:customStyle="1" w:styleId="Heading1Char">
    <w:name w:val="Heading 1 Char"/>
    <w:basedOn w:val="DefaultParagraphFont"/>
    <w:link w:val="Heading1"/>
    <w:uiPriority w:val="1"/>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qFormat/>
    <w:rsid w:val="007A32E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Body of text+1 Char,Body of text+2 Char,Body of text+3 Char,List Paragraph11 Char,Heading 1 Char1 Char,UGEX'Z Char,spasi 2 taiiii Char,skripsi Char,Char Char2 Char"/>
    <w:link w:val="ListParagraph"/>
    <w:uiPriority w:val="34"/>
    <w:qFormat/>
    <w:locked/>
    <w:rsid w:val="000E2523"/>
    <w:rPr>
      <w:rFonts w:ascii="Times New Roman" w:eastAsia="Times New Roman" w:hAnsi="Times New Roman" w:cs="Times New Roman"/>
      <w:lang w:val="id"/>
    </w:rPr>
  </w:style>
  <w:style w:type="character" w:customStyle="1" w:styleId="markedcontent">
    <w:name w:val="markedcontent"/>
    <w:rsid w:val="000E2523"/>
  </w:style>
  <w:style w:type="paragraph" w:customStyle="1" w:styleId="FigureName">
    <w:name w:val="Figure Name"/>
    <w:basedOn w:val="Normal"/>
    <w:link w:val="FigureNameChar"/>
    <w:qFormat/>
    <w:rsid w:val="006D4FC6"/>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6D4FC6"/>
    <w:rPr>
      <w:rFonts w:ascii="Times New Roman" w:eastAsia="Calibri" w:hAnsi="Times New Roman" w:cs="Times New Roman"/>
      <w:sz w:val="20"/>
      <w:szCs w:val="20"/>
    </w:rPr>
  </w:style>
  <w:style w:type="character" w:customStyle="1" w:styleId="sw">
    <w:name w:val="sw"/>
    <w:basedOn w:val="DefaultParagraphFont"/>
    <w:rsid w:val="006D4FC6"/>
  </w:style>
  <w:style w:type="table" w:customStyle="1" w:styleId="GridTable2">
    <w:name w:val="Grid Table 2"/>
    <w:basedOn w:val="TableNormal"/>
    <w:uiPriority w:val="47"/>
    <w:rsid w:val="00541299"/>
    <w:pPr>
      <w:widowControl/>
      <w:autoSpaceDE/>
      <w:autoSpaceDN/>
    </w:pPr>
    <w:rPr>
      <w:rFonts w:ascii="Calibri" w:eastAsia="Calibri" w:hAnsi="Calibri" w:cs="Calibri"/>
      <w:lang w:val="id-ID"/>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C17A6D"/>
    <w:rPr>
      <w:i/>
      <w:iCs/>
    </w:rPr>
  </w:style>
  <w:style w:type="character" w:customStyle="1" w:styleId="fullpost">
    <w:name w:val="fullpost"/>
    <w:rsid w:val="009C4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1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Colorful List - Accent 11,List Paragraph1,Body of text+1,Body of text+2,Body of text+3,List Paragraph11,Heading 1 Char1,UGEX'Z,spasi 2 taiiii,skripsi,Body Text Char1,Char Char2,List Paragraph2,Medium Grid 1 - Accent 21,awal"/>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44296"/>
    <w:rPr>
      <w:sz w:val="20"/>
      <w:szCs w:val="20"/>
      <w:lang w:val="en-ID"/>
    </w:rPr>
  </w:style>
  <w:style w:type="character" w:styleId="FootnoteReference">
    <w:name w:val="footnote reference"/>
    <w:basedOn w:val="DefaultParagraphFont"/>
    <w:uiPriority w:val="99"/>
    <w:semiHidden/>
    <w:unhideWhenUsed/>
    <w:rsid w:val="00044296"/>
    <w:rPr>
      <w:vertAlign w:val="superscript"/>
    </w:rPr>
  </w:style>
  <w:style w:type="character" w:customStyle="1" w:styleId="Heading1Char">
    <w:name w:val="Heading 1 Char"/>
    <w:basedOn w:val="DefaultParagraphFont"/>
    <w:link w:val="Heading1"/>
    <w:uiPriority w:val="1"/>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qFormat/>
    <w:rsid w:val="007A32E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Body of text+1 Char,Body of text+2 Char,Body of text+3 Char,List Paragraph11 Char,Heading 1 Char1 Char,UGEX'Z Char,spasi 2 taiiii Char,skripsi Char,Char Char2 Char"/>
    <w:link w:val="ListParagraph"/>
    <w:uiPriority w:val="34"/>
    <w:qFormat/>
    <w:locked/>
    <w:rsid w:val="000E2523"/>
    <w:rPr>
      <w:rFonts w:ascii="Times New Roman" w:eastAsia="Times New Roman" w:hAnsi="Times New Roman" w:cs="Times New Roman"/>
      <w:lang w:val="id"/>
    </w:rPr>
  </w:style>
  <w:style w:type="character" w:customStyle="1" w:styleId="markedcontent">
    <w:name w:val="markedcontent"/>
    <w:rsid w:val="000E2523"/>
  </w:style>
  <w:style w:type="paragraph" w:customStyle="1" w:styleId="FigureName">
    <w:name w:val="Figure Name"/>
    <w:basedOn w:val="Normal"/>
    <w:link w:val="FigureNameChar"/>
    <w:qFormat/>
    <w:rsid w:val="006D4FC6"/>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6D4FC6"/>
    <w:rPr>
      <w:rFonts w:ascii="Times New Roman" w:eastAsia="Calibri" w:hAnsi="Times New Roman" w:cs="Times New Roman"/>
      <w:sz w:val="20"/>
      <w:szCs w:val="20"/>
    </w:rPr>
  </w:style>
  <w:style w:type="character" w:customStyle="1" w:styleId="sw">
    <w:name w:val="sw"/>
    <w:basedOn w:val="DefaultParagraphFont"/>
    <w:rsid w:val="006D4FC6"/>
  </w:style>
  <w:style w:type="table" w:customStyle="1" w:styleId="GridTable2">
    <w:name w:val="Grid Table 2"/>
    <w:basedOn w:val="TableNormal"/>
    <w:uiPriority w:val="47"/>
    <w:rsid w:val="00541299"/>
    <w:pPr>
      <w:widowControl/>
      <w:autoSpaceDE/>
      <w:autoSpaceDN/>
    </w:pPr>
    <w:rPr>
      <w:rFonts w:ascii="Calibri" w:eastAsia="Calibri" w:hAnsi="Calibri" w:cs="Calibri"/>
      <w:lang w:val="id-ID"/>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C17A6D"/>
    <w:rPr>
      <w:i/>
      <w:iCs/>
    </w:rPr>
  </w:style>
  <w:style w:type="character" w:customStyle="1" w:styleId="fullpost">
    <w:name w:val="fullpost"/>
    <w:rsid w:val="009C4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usa.web.id/tag/tetanus/" TargetMode="External"/><Relationship Id="rId18" Type="http://schemas.openxmlformats.org/officeDocument/2006/relationships/hyperlink" Target="http://www.lusa.web.id/tag/tetanu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lusa.web.id/tag/kuman/" TargetMode="External"/><Relationship Id="rId17" Type="http://schemas.openxmlformats.org/officeDocument/2006/relationships/hyperlink" Target="http://www.lusa.web.id/tag/penyak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usa.web.id/tag/tetanus-neonatorum/" TargetMode="External"/><Relationship Id="rId20" Type="http://schemas.openxmlformats.org/officeDocument/2006/relationships/hyperlink" Target="http://www.lusa.web.id/tag/kum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sa.web.id/vaksin-tt-tetanus-toksoid/"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usa.web.id/tag/tetanus-neonatoru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lusa.web.id/tag/tetanus/" TargetMode="External"/><Relationship Id="rId19" Type="http://schemas.openxmlformats.org/officeDocument/2006/relationships/hyperlink" Target="http://www.lusa.web.id/tag/bayi/" TargetMode="External"/><Relationship Id="rId4" Type="http://schemas.microsoft.com/office/2007/relationships/stylesWithEffects" Target="stylesWithEffects.xml"/><Relationship Id="rId9" Type="http://schemas.openxmlformats.org/officeDocument/2006/relationships/hyperlink" Target="http://www.lusa.web.id/tag/proses/" TargetMode="External"/><Relationship Id="rId14" Type="http://schemas.openxmlformats.org/officeDocument/2006/relationships/hyperlink" Target="http://www.lusa.web.id/tag/bayi-baru-lahir/"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20DEE-1FFF-4E05-A944-58F4A9D4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8122</Words>
  <Characters>46301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Microsoft Word - suci-Template Jurnal Ar-Riyadhiyyat - Vol.3 No.1 copy.docx</vt:lpstr>
    </vt:vector>
  </TitlesOfParts>
  <Company/>
  <LinksUpToDate>false</LinksUpToDate>
  <CharactersWithSpaces>54315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suci-Template Jurnal Ar-Riyadhiyyat - Vol.3 No.1 copy.docx</dc:title>
  <dc:creator>ASUS</dc:creator>
  <cp:lastModifiedBy>ASUS</cp:lastModifiedBy>
  <cp:revision>4</cp:revision>
  <cp:lastPrinted>2023-01-23T05:21:00Z</cp:lastPrinted>
  <dcterms:created xsi:type="dcterms:W3CDTF">2023-01-23T05:10:00Z</dcterms:created>
  <dcterms:modified xsi:type="dcterms:W3CDTF">2023-01-23T05:23:00Z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Word</vt:lpwstr>
  </property>
  <property fmtid="{D5CDD505-2E9C-101B-9397-08002B2CF9AE}" pid="4" name="LastSaved">
    <vt:filetime>2022-12-22T00:00:00Z</vt:filetime>
  </property>
</Properties>
</file>